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F7914" w14:textId="77777777" w:rsidR="008866B6" w:rsidRPr="00E27AE6" w:rsidRDefault="008866B6">
      <w:pPr>
        <w:pStyle w:val="Title"/>
        <w:rPr>
          <w:lang w:val="en-US"/>
        </w:rPr>
      </w:pPr>
    </w:p>
    <w:p w14:paraId="52B4FA9C" w14:textId="38303F9C" w:rsidR="00072E2F" w:rsidRPr="00E27AE6" w:rsidRDefault="00072E2F">
      <w:pPr>
        <w:pStyle w:val="Title"/>
      </w:pPr>
      <w:r w:rsidRPr="00E27AE6">
        <w:t>МЕТОДИКА</w:t>
      </w:r>
    </w:p>
    <w:p w14:paraId="03FF26BD" w14:textId="7D78649F" w:rsidR="00072E2F" w:rsidRPr="00E27AE6" w:rsidRDefault="00072E2F">
      <w:pPr>
        <w:jc w:val="center"/>
        <w:rPr>
          <w:b/>
          <w:lang w:val="bg-BG"/>
        </w:rPr>
      </w:pPr>
      <w:r w:rsidRPr="00E27AE6">
        <w:rPr>
          <w:b/>
          <w:lang w:val="bg-BG"/>
        </w:rPr>
        <w:t xml:space="preserve">ЗА </w:t>
      </w:r>
      <w:r w:rsidR="00D846AC" w:rsidRPr="00E27AE6">
        <w:rPr>
          <w:b/>
          <w:lang w:val="bg-BG"/>
        </w:rPr>
        <w:t>КОМПЛЕКСНА ОЦЕНКА</w:t>
      </w:r>
      <w:r w:rsidRPr="00E27AE6">
        <w:rPr>
          <w:b/>
          <w:lang w:val="bg-BG"/>
        </w:rPr>
        <w:t xml:space="preserve"> НА ОФЕРТИТЕ</w:t>
      </w:r>
    </w:p>
    <w:p w14:paraId="0EB92126" w14:textId="1F787920" w:rsidR="00FF6D22" w:rsidRPr="00E27AE6" w:rsidRDefault="00FF6D22">
      <w:pPr>
        <w:jc w:val="center"/>
        <w:rPr>
          <w:b/>
          <w:lang w:val="bg-BG"/>
        </w:rPr>
      </w:pPr>
    </w:p>
    <w:p w14:paraId="6BCB8183" w14:textId="1BA48FB9" w:rsidR="00FF6D22" w:rsidRPr="00E27AE6" w:rsidRDefault="00FF6D22">
      <w:pPr>
        <w:jc w:val="center"/>
        <w:rPr>
          <w:b/>
          <w:lang w:val="bg-BG"/>
        </w:rPr>
      </w:pPr>
      <w:r w:rsidRPr="00E27AE6">
        <w:rPr>
          <w:b/>
          <w:lang w:val="bg-BG"/>
        </w:rPr>
        <w:t>По Обособени позиции № 1, № 2 и № 3</w:t>
      </w:r>
    </w:p>
    <w:p w14:paraId="130DF600" w14:textId="19A31F7D" w:rsidR="00342C12" w:rsidRPr="00E27AE6" w:rsidRDefault="00342C12">
      <w:pPr>
        <w:jc w:val="center"/>
        <w:rPr>
          <w:b/>
          <w:lang w:val="bg-BG"/>
        </w:rPr>
      </w:pPr>
    </w:p>
    <w:p w14:paraId="62289308" w14:textId="77777777" w:rsidR="00342C12" w:rsidRPr="00E27AE6" w:rsidRDefault="00342C12" w:rsidP="00342C12">
      <w:pPr>
        <w:jc w:val="center"/>
        <w:rPr>
          <w:bCs/>
          <w:lang w:val="ru-RU"/>
        </w:rPr>
      </w:pPr>
      <w:r w:rsidRPr="00E27AE6">
        <w:rPr>
          <w:bCs/>
          <w:lang w:val="ru-RU"/>
        </w:rPr>
        <w:t>В процедура за определяне на изпълнител с Публична покана с предмет:</w:t>
      </w:r>
    </w:p>
    <w:p w14:paraId="21FBCECF" w14:textId="2221AF0E" w:rsidR="00342C12" w:rsidRPr="00E27AE6" w:rsidRDefault="00342C12">
      <w:pPr>
        <w:jc w:val="center"/>
        <w:rPr>
          <w:b/>
          <w:lang w:val="ru-RU"/>
        </w:rPr>
      </w:pPr>
    </w:p>
    <w:p w14:paraId="29A86FF7" w14:textId="23618626" w:rsidR="00F42321" w:rsidRPr="00E27AE6" w:rsidRDefault="00F42321" w:rsidP="00F42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lang w:val="ru-RU"/>
        </w:rPr>
      </w:pPr>
      <w:bookmarkStart w:id="0" w:name="_Hlk189040814"/>
      <w:r w:rsidRPr="00E27AE6">
        <w:rPr>
          <w:b/>
          <w:lang w:val="ru-RU"/>
        </w:rPr>
        <w:t>“Доставка, монтаж и въвеждане в експлоатация на ДМА по следните обособени позиции:</w:t>
      </w:r>
    </w:p>
    <w:p w14:paraId="3DDC20C3" w14:textId="77777777" w:rsidR="00F42321" w:rsidRPr="00E27AE6" w:rsidRDefault="00F42321" w:rsidP="00F42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lang w:val="ru-RU"/>
        </w:rPr>
      </w:pPr>
      <w:r w:rsidRPr="00E27AE6">
        <w:rPr>
          <w:b/>
          <w:lang w:val="ru-RU"/>
        </w:rPr>
        <w:t>Обособена позиция 1: Преносим компютър - тип 1 - 35 бр.</w:t>
      </w:r>
    </w:p>
    <w:p w14:paraId="40E19E00" w14:textId="77777777" w:rsidR="00F42321" w:rsidRPr="00E27AE6" w:rsidRDefault="00F42321" w:rsidP="00F42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lang w:val="ru-RU"/>
        </w:rPr>
      </w:pPr>
      <w:r w:rsidRPr="00E27AE6">
        <w:rPr>
          <w:b/>
          <w:lang w:val="ru-RU"/>
        </w:rPr>
        <w:t>Обособена позиция 2: Компютърна конфигурация - 10 бр.</w:t>
      </w:r>
    </w:p>
    <w:p w14:paraId="1AB118E8" w14:textId="6E27989C" w:rsidR="00F42321" w:rsidRPr="004E477C" w:rsidRDefault="00F42321" w:rsidP="004E47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lang w:val="ru-RU"/>
        </w:rPr>
      </w:pPr>
      <w:r w:rsidRPr="00E27AE6">
        <w:rPr>
          <w:b/>
          <w:lang w:val="ru-RU"/>
        </w:rPr>
        <w:t>Обособена позиция 3: Преносим компютър - тип 2 - 5 бр.</w:t>
      </w:r>
      <w:r w:rsidRPr="00E27AE6">
        <w:rPr>
          <w:b/>
          <w:bCs/>
        </w:rPr>
        <w:t>”</w:t>
      </w:r>
    </w:p>
    <w:bookmarkEnd w:id="0"/>
    <w:p w14:paraId="01456868" w14:textId="77777777" w:rsidR="00342C12" w:rsidRPr="00E27AE6" w:rsidRDefault="00342C12">
      <w:pPr>
        <w:jc w:val="center"/>
        <w:rPr>
          <w:b/>
          <w:lang w:val="ru-RU"/>
        </w:rPr>
      </w:pPr>
    </w:p>
    <w:p w14:paraId="424B8C80" w14:textId="56C964E4" w:rsidR="00342C12" w:rsidRPr="00E27AE6" w:rsidRDefault="00342C12" w:rsidP="00342C12">
      <w:pPr>
        <w:ind w:firstLine="720"/>
        <w:jc w:val="both"/>
        <w:rPr>
          <w:b/>
          <w:lang w:val="bg-BG"/>
        </w:rPr>
      </w:pPr>
      <w:r w:rsidRPr="00E27AE6">
        <w:rPr>
          <w:lang w:val="bg-BG"/>
        </w:rPr>
        <w:t xml:space="preserve">В провежданите процедури за избор с публична покана по чл. 51 от ЗУСЕСИФ и ПМС № 4/11.01.2024 г. за изпълнител се определя участникът, предложил икономически най-изгодната оферта, която  включва: </w:t>
      </w:r>
      <w:r w:rsidRPr="00E27AE6">
        <w:rPr>
          <w:b/>
          <w:lang w:val="bg-BG"/>
        </w:rPr>
        <w:t>Оптимално съотношение качество-цена.</w:t>
      </w:r>
    </w:p>
    <w:p w14:paraId="6759D32E" w14:textId="77777777" w:rsidR="00342C12" w:rsidRPr="00E27AE6" w:rsidRDefault="00342C12" w:rsidP="00342C12">
      <w:pPr>
        <w:jc w:val="both"/>
        <w:rPr>
          <w:lang w:val="bg-BG"/>
        </w:rPr>
      </w:pPr>
      <w:r w:rsidRPr="00E27AE6">
        <w:rPr>
          <w:b/>
          <w:lang w:val="bg-BG"/>
        </w:rPr>
        <w:t>При определяне на изпълнител чрез критерий „Оптимално съотношение качество-цена“</w:t>
      </w:r>
      <w:r w:rsidRPr="00E27AE6">
        <w:rPr>
          <w:lang w:val="bg-BG"/>
        </w:rPr>
        <w:t xml:space="preserve"> класирането на допуснатите до участие оферти се извършва на база получената от всяка оферта </w:t>
      </w:r>
      <w:r w:rsidRPr="00E27AE6">
        <w:rPr>
          <w:b/>
          <w:lang w:val="bg-BG"/>
        </w:rPr>
        <w:t>„Комплексна оценка”</w:t>
      </w:r>
      <w:r w:rsidRPr="00E27AE6">
        <w:rPr>
          <w:b/>
          <w:lang w:val="ru-RU"/>
        </w:rPr>
        <w:t xml:space="preserve"> </w:t>
      </w:r>
      <w:r w:rsidRPr="00E27AE6">
        <w:rPr>
          <w:lang w:val="bg-BG"/>
        </w:rPr>
        <w:t xml:space="preserve">- </w:t>
      </w:r>
      <w:r w:rsidRPr="00E27AE6">
        <w:rPr>
          <w:b/>
          <w:lang w:val="bg-BG"/>
        </w:rPr>
        <w:t>(КО)</w:t>
      </w:r>
      <w:r w:rsidRPr="00E27AE6">
        <w:rPr>
          <w:lang w:val="bg-BG"/>
        </w:rPr>
        <w:t>, като сума от индивидуалните оценки по предварително определените показатели.</w:t>
      </w:r>
      <w:r w:rsidRPr="00E27AE6">
        <w:rPr>
          <w:lang w:val="ru-RU"/>
        </w:rPr>
        <w:t xml:space="preserve"> </w:t>
      </w:r>
      <w:r w:rsidRPr="00E27AE6">
        <w:rPr>
          <w:lang w:val="bg-BG"/>
        </w:rPr>
        <w:t xml:space="preserve">Когато са избрани тези критерии за оценка, методиката за оценка на подадените оферти е задължителен елемент от документацията на възложителя. </w:t>
      </w:r>
    </w:p>
    <w:p w14:paraId="73A2A6A2" w14:textId="77777777" w:rsidR="00342C12" w:rsidRPr="00E27AE6" w:rsidRDefault="00342C12" w:rsidP="00342C12">
      <w:pPr>
        <w:pStyle w:val="BodyTextIndent2"/>
        <w:rPr>
          <w:i w:val="0"/>
          <w:u w:val="none"/>
        </w:rPr>
      </w:pPr>
      <w:r w:rsidRPr="00E27AE6">
        <w:rPr>
          <w:i w:val="0"/>
          <w:u w:val="none"/>
        </w:rPr>
        <w:t>Всеки бенефициент има право да избира вида, броя и относителната тежест на показателите, които ще формират най-изгодната за него оферта, при спазване на изискванията и забраните, следващи от чл. 3, ал. 4 – 10, ал. 16 и чл. 4 от ПМС № 4/11.01.2024 г.</w:t>
      </w:r>
    </w:p>
    <w:p w14:paraId="39746B1D" w14:textId="77777777" w:rsidR="00342C12" w:rsidRPr="00E27AE6" w:rsidRDefault="00342C12" w:rsidP="00342C12">
      <w:pPr>
        <w:ind w:firstLine="720"/>
        <w:jc w:val="both"/>
        <w:rPr>
          <w:lang w:val="bg-BG"/>
        </w:rPr>
      </w:pPr>
      <w:r w:rsidRPr="00E27AE6">
        <w:rPr>
          <w:lang w:val="bg-BG"/>
        </w:rPr>
        <w:t xml:space="preserve">При определяне на индивидуалните показатели в тези критерии, възложителят следва да се съобрази с предмета, с характера, с обема и спецификата на конкретната поръчка. За всеки предварително определен показател, възложителят определя максимално възможния брой точки и относителната му тежест, а когато това е обективно невъзможно, ги подрежда по важност в низходящ ред. </w:t>
      </w:r>
    </w:p>
    <w:p w14:paraId="69C3EADD" w14:textId="77777777" w:rsidR="00342C12" w:rsidRPr="00E27AE6" w:rsidRDefault="00342C12" w:rsidP="00342C12">
      <w:pPr>
        <w:ind w:firstLine="720"/>
        <w:jc w:val="both"/>
        <w:rPr>
          <w:b/>
          <w:lang w:val="bg-BG"/>
        </w:rPr>
      </w:pPr>
      <w:r w:rsidRPr="00E27AE6">
        <w:rPr>
          <w:b/>
          <w:lang w:val="bg-BG"/>
        </w:rPr>
        <w:t xml:space="preserve">Максимално възможният брой точки за всеки показател следва да бъде определен еднакъв за всички, а относителните тегла могат да бъдат с различни стойности, с оглед преценката на възложителя за тяхната значимост. </w:t>
      </w:r>
    </w:p>
    <w:p w14:paraId="1C16133A" w14:textId="77777777" w:rsidR="00342C12" w:rsidRPr="00E27AE6" w:rsidRDefault="00342C12" w:rsidP="00342C12">
      <w:pPr>
        <w:ind w:firstLine="720"/>
        <w:jc w:val="both"/>
        <w:rPr>
          <w:b/>
          <w:i/>
          <w:lang w:val="bg-BG"/>
        </w:rPr>
      </w:pPr>
    </w:p>
    <w:p w14:paraId="15EC63FA" w14:textId="77777777" w:rsidR="00342C12" w:rsidRPr="00E27AE6" w:rsidRDefault="00342C12" w:rsidP="00342C12">
      <w:pPr>
        <w:pStyle w:val="BodyTextIndent"/>
      </w:pPr>
      <w:r w:rsidRPr="00E27AE6">
        <w:t>В „Методиката за оценка на офертите” от документацията за участие са конкретизирани и точно определени отделните показатели и съответните им относителни тегла в комплексната оценка, както следва:</w:t>
      </w:r>
    </w:p>
    <w:p w14:paraId="6A44377E" w14:textId="4F2E4D73" w:rsidR="00072E2F" w:rsidRPr="00E27AE6" w:rsidRDefault="00072E2F" w:rsidP="00342C12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0"/>
        <w:gridCol w:w="1641"/>
        <w:gridCol w:w="1623"/>
        <w:gridCol w:w="1722"/>
      </w:tblGrid>
      <w:tr w:rsidR="00072E2F" w:rsidRPr="00E27AE6" w14:paraId="0B71A261" w14:textId="77777777" w:rsidTr="00063681">
        <w:trPr>
          <w:cantSplit/>
          <w:trHeight w:val="750"/>
        </w:trPr>
        <w:tc>
          <w:tcPr>
            <w:tcW w:w="2489" w:type="pct"/>
            <w:tcBorders>
              <w:bottom w:val="single" w:sz="4" w:space="0" w:color="FFFFFF"/>
            </w:tcBorders>
            <w:vAlign w:val="center"/>
          </w:tcPr>
          <w:p w14:paraId="5611C6CC" w14:textId="77777777" w:rsidR="00072E2F" w:rsidRPr="00E27AE6" w:rsidRDefault="00072E2F" w:rsidP="008F0A5B">
            <w:pPr>
              <w:pStyle w:val="BodyTextIndent"/>
              <w:ind w:firstLine="0"/>
              <w:jc w:val="center"/>
              <w:rPr>
                <w:b/>
              </w:rPr>
            </w:pPr>
            <w:r w:rsidRPr="00E27AE6">
              <w:rPr>
                <w:b/>
              </w:rPr>
              <w:t>Показател - П</w:t>
            </w:r>
          </w:p>
          <w:p w14:paraId="03045AC7" w14:textId="77777777" w:rsidR="00072E2F" w:rsidRPr="00E27AE6" w:rsidRDefault="00072E2F" w:rsidP="008F0A5B">
            <w:pPr>
              <w:pStyle w:val="BodyTextIndent"/>
              <w:ind w:firstLine="0"/>
              <w:jc w:val="center"/>
              <w:rPr>
                <w:b/>
              </w:rPr>
            </w:pPr>
            <w:r w:rsidRPr="00E27AE6">
              <w:t>(наименование)</w:t>
            </w:r>
          </w:p>
        </w:tc>
        <w:tc>
          <w:tcPr>
            <w:tcW w:w="829" w:type="pct"/>
            <w:vAlign w:val="center"/>
          </w:tcPr>
          <w:p w14:paraId="591B2F87" w14:textId="77777777" w:rsidR="00072E2F" w:rsidRPr="00E27AE6" w:rsidRDefault="00072E2F" w:rsidP="008F0A5B">
            <w:pPr>
              <w:pStyle w:val="BodyTextIndent"/>
              <w:ind w:firstLine="0"/>
              <w:jc w:val="center"/>
              <w:rPr>
                <w:b/>
              </w:rPr>
            </w:pPr>
            <w:r w:rsidRPr="00E27AE6">
              <w:rPr>
                <w:b/>
              </w:rPr>
              <w:t>Относително тегло</w:t>
            </w:r>
          </w:p>
        </w:tc>
        <w:tc>
          <w:tcPr>
            <w:tcW w:w="790" w:type="pct"/>
            <w:vAlign w:val="center"/>
          </w:tcPr>
          <w:p w14:paraId="02FB2078" w14:textId="77777777" w:rsidR="00072E2F" w:rsidRPr="00E27AE6" w:rsidRDefault="00072E2F" w:rsidP="008F0A5B">
            <w:pPr>
              <w:pStyle w:val="BodyTextIndent"/>
              <w:ind w:firstLine="0"/>
              <w:jc w:val="center"/>
              <w:rPr>
                <w:b/>
              </w:rPr>
            </w:pPr>
            <w:r w:rsidRPr="00E27AE6">
              <w:rPr>
                <w:b/>
              </w:rPr>
              <w:t>Максимално възможен брой точки</w:t>
            </w:r>
          </w:p>
        </w:tc>
        <w:tc>
          <w:tcPr>
            <w:tcW w:w="893" w:type="pct"/>
            <w:vAlign w:val="center"/>
          </w:tcPr>
          <w:p w14:paraId="77195E94" w14:textId="77777777" w:rsidR="00072E2F" w:rsidRPr="00E27AE6" w:rsidRDefault="00072E2F" w:rsidP="008F0A5B">
            <w:pPr>
              <w:pStyle w:val="BodyTextIndent"/>
              <w:ind w:firstLine="0"/>
              <w:jc w:val="center"/>
              <w:rPr>
                <w:b/>
              </w:rPr>
            </w:pPr>
            <w:r w:rsidRPr="00E27AE6">
              <w:rPr>
                <w:b/>
              </w:rPr>
              <w:t>Символно обозначение</w:t>
            </w:r>
          </w:p>
          <w:p w14:paraId="234E3C72" w14:textId="77777777" w:rsidR="00072E2F" w:rsidRPr="00E27AE6" w:rsidRDefault="00072E2F" w:rsidP="008F0A5B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E27AE6">
              <w:t>( точките по показателя)</w:t>
            </w:r>
          </w:p>
        </w:tc>
      </w:tr>
      <w:tr w:rsidR="00072E2F" w:rsidRPr="00E27AE6" w14:paraId="5DB9473E" w14:textId="77777777" w:rsidTr="00063681">
        <w:tc>
          <w:tcPr>
            <w:tcW w:w="2489" w:type="pct"/>
          </w:tcPr>
          <w:p w14:paraId="216F2939" w14:textId="77777777" w:rsidR="00072E2F" w:rsidRPr="00E27AE6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E27AE6">
              <w:rPr>
                <w:b/>
              </w:rPr>
              <w:lastRenderedPageBreak/>
              <w:t>1</w:t>
            </w:r>
          </w:p>
        </w:tc>
        <w:tc>
          <w:tcPr>
            <w:tcW w:w="829" w:type="pct"/>
          </w:tcPr>
          <w:p w14:paraId="408D3C36" w14:textId="77777777" w:rsidR="00072E2F" w:rsidRPr="00E27AE6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E27AE6">
              <w:rPr>
                <w:b/>
              </w:rPr>
              <w:t>2</w:t>
            </w:r>
          </w:p>
        </w:tc>
        <w:tc>
          <w:tcPr>
            <w:tcW w:w="790" w:type="pct"/>
          </w:tcPr>
          <w:p w14:paraId="054BA88E" w14:textId="77777777" w:rsidR="00072E2F" w:rsidRPr="00E27AE6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E27AE6">
              <w:rPr>
                <w:b/>
              </w:rPr>
              <w:t>3</w:t>
            </w:r>
          </w:p>
        </w:tc>
        <w:tc>
          <w:tcPr>
            <w:tcW w:w="893" w:type="pct"/>
          </w:tcPr>
          <w:p w14:paraId="428E0742" w14:textId="77777777" w:rsidR="00072E2F" w:rsidRPr="00E27AE6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E27AE6">
              <w:rPr>
                <w:b/>
              </w:rPr>
              <w:t>4</w:t>
            </w:r>
          </w:p>
        </w:tc>
      </w:tr>
      <w:tr w:rsidR="00072E2F" w:rsidRPr="00E27AE6" w14:paraId="52085D9B" w14:textId="77777777" w:rsidTr="00063681">
        <w:tc>
          <w:tcPr>
            <w:tcW w:w="2489" w:type="pct"/>
          </w:tcPr>
          <w:p w14:paraId="27EEEE51" w14:textId="77777777" w:rsidR="00072E2F" w:rsidRPr="00E27AE6" w:rsidRDefault="00072E2F">
            <w:pPr>
              <w:pStyle w:val="BodyTextIndent"/>
              <w:ind w:firstLine="0"/>
            </w:pPr>
            <w:r w:rsidRPr="00E27AE6">
              <w:t xml:space="preserve">1.Предложена цена – </w:t>
            </w:r>
            <w:r w:rsidRPr="00E27AE6">
              <w:rPr>
                <w:b/>
              </w:rPr>
              <w:t>П 1</w:t>
            </w:r>
          </w:p>
        </w:tc>
        <w:tc>
          <w:tcPr>
            <w:tcW w:w="829" w:type="pct"/>
          </w:tcPr>
          <w:p w14:paraId="14395645" w14:textId="428089B2" w:rsidR="00072E2F" w:rsidRPr="00E27AE6" w:rsidRDefault="00AB7494">
            <w:pPr>
              <w:pStyle w:val="BodyTextIndent"/>
              <w:ind w:firstLine="0"/>
              <w:jc w:val="center"/>
            </w:pPr>
            <w:r w:rsidRPr="00E27AE6">
              <w:rPr>
                <w:lang w:val="en-US"/>
              </w:rPr>
              <w:t>3</w:t>
            </w:r>
            <w:r w:rsidR="00072E2F" w:rsidRPr="00E27AE6">
              <w:t>0 %</w:t>
            </w:r>
            <w:r w:rsidR="001C58A5" w:rsidRPr="00E27AE6">
              <w:t xml:space="preserve"> </w:t>
            </w:r>
            <w:r w:rsidR="00072E2F" w:rsidRPr="00E27AE6">
              <w:t>(0,</w:t>
            </w:r>
            <w:r w:rsidRPr="00E27AE6">
              <w:rPr>
                <w:lang w:val="en-US"/>
              </w:rPr>
              <w:t>3</w:t>
            </w:r>
            <w:r w:rsidR="00087BDD" w:rsidRPr="00E27AE6">
              <w:rPr>
                <w:lang w:val="en-US"/>
              </w:rPr>
              <w:t>0</w:t>
            </w:r>
            <w:r w:rsidR="00072E2F" w:rsidRPr="00E27AE6">
              <w:t>)</w:t>
            </w:r>
          </w:p>
        </w:tc>
        <w:tc>
          <w:tcPr>
            <w:tcW w:w="790" w:type="pct"/>
          </w:tcPr>
          <w:p w14:paraId="76AF5B6C" w14:textId="4F210C98" w:rsidR="00072E2F" w:rsidRPr="00E27AE6" w:rsidRDefault="00072E2F">
            <w:pPr>
              <w:pStyle w:val="BodyTextIndent"/>
              <w:ind w:firstLine="0"/>
              <w:jc w:val="center"/>
            </w:pPr>
            <w:r w:rsidRPr="00E27AE6">
              <w:t>10</w:t>
            </w:r>
            <w:r w:rsidR="00920CB7" w:rsidRPr="00E27AE6">
              <w:t>0</w:t>
            </w:r>
          </w:p>
        </w:tc>
        <w:tc>
          <w:tcPr>
            <w:tcW w:w="893" w:type="pct"/>
          </w:tcPr>
          <w:p w14:paraId="40532D94" w14:textId="77777777" w:rsidR="00072E2F" w:rsidRPr="00E27AE6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E27AE6">
              <w:rPr>
                <w:b/>
              </w:rPr>
              <w:t>Т ц</w:t>
            </w:r>
          </w:p>
        </w:tc>
      </w:tr>
      <w:tr w:rsidR="00072E2F" w:rsidRPr="00E27AE6" w14:paraId="2A6EC43F" w14:textId="77777777" w:rsidTr="00063681">
        <w:tc>
          <w:tcPr>
            <w:tcW w:w="2489" w:type="pct"/>
          </w:tcPr>
          <w:p w14:paraId="25FBF128" w14:textId="007ABB66" w:rsidR="00072E2F" w:rsidRPr="00E27AE6" w:rsidRDefault="00D2085D">
            <w:pPr>
              <w:pStyle w:val="BodyTextIndent"/>
              <w:ind w:firstLine="0"/>
            </w:pPr>
            <w:r w:rsidRPr="00E27AE6">
              <w:t>2</w:t>
            </w:r>
            <w:r w:rsidR="00072E2F" w:rsidRPr="00E27AE6">
              <w:t>.</w:t>
            </w:r>
            <w:r w:rsidR="00AB7494" w:rsidRPr="00E27AE6">
              <w:rPr>
                <w:bCs/>
              </w:rPr>
              <w:t xml:space="preserve"> Срок на изпълнение </w:t>
            </w:r>
            <w:r w:rsidR="00072E2F" w:rsidRPr="00E27AE6">
              <w:t xml:space="preserve">– </w:t>
            </w:r>
            <w:r w:rsidR="00072E2F" w:rsidRPr="00E27AE6">
              <w:rPr>
                <w:b/>
              </w:rPr>
              <w:t xml:space="preserve">П </w:t>
            </w:r>
            <w:r w:rsidRPr="00E27AE6">
              <w:rPr>
                <w:b/>
              </w:rPr>
              <w:t>2</w:t>
            </w:r>
          </w:p>
        </w:tc>
        <w:tc>
          <w:tcPr>
            <w:tcW w:w="829" w:type="pct"/>
          </w:tcPr>
          <w:p w14:paraId="4D5F49F2" w14:textId="1F58542B" w:rsidR="00072E2F" w:rsidRPr="00E27AE6" w:rsidRDefault="00BD73C1">
            <w:pPr>
              <w:pStyle w:val="BodyTextIndent"/>
              <w:ind w:firstLine="0"/>
              <w:jc w:val="center"/>
            </w:pPr>
            <w:r>
              <w:rPr>
                <w:lang w:val="en-US"/>
              </w:rPr>
              <w:t>5</w:t>
            </w:r>
            <w:r w:rsidR="00072E2F" w:rsidRPr="00E27AE6">
              <w:t xml:space="preserve"> % (0,0</w:t>
            </w:r>
            <w:r>
              <w:rPr>
                <w:lang w:val="en-US"/>
              </w:rPr>
              <w:t>5</w:t>
            </w:r>
            <w:r w:rsidR="00072E2F" w:rsidRPr="00E27AE6">
              <w:t>)</w:t>
            </w:r>
          </w:p>
        </w:tc>
        <w:tc>
          <w:tcPr>
            <w:tcW w:w="790" w:type="pct"/>
          </w:tcPr>
          <w:p w14:paraId="5BA4AE84" w14:textId="41ED0D3E" w:rsidR="00072E2F" w:rsidRPr="00E27AE6" w:rsidRDefault="00072E2F">
            <w:pPr>
              <w:pStyle w:val="BodyTextIndent"/>
              <w:ind w:firstLine="0"/>
              <w:jc w:val="center"/>
            </w:pPr>
            <w:r w:rsidRPr="00E27AE6">
              <w:t>10</w:t>
            </w:r>
            <w:r w:rsidR="00920CB7" w:rsidRPr="00E27AE6">
              <w:t>0</w:t>
            </w:r>
          </w:p>
        </w:tc>
        <w:tc>
          <w:tcPr>
            <w:tcW w:w="893" w:type="pct"/>
          </w:tcPr>
          <w:p w14:paraId="57C7E37B" w14:textId="2FA73A93" w:rsidR="00072E2F" w:rsidRPr="00E27AE6" w:rsidRDefault="00072E2F">
            <w:pPr>
              <w:pStyle w:val="BodyTextIndent"/>
              <w:ind w:firstLine="0"/>
              <w:jc w:val="center"/>
              <w:rPr>
                <w:b/>
              </w:rPr>
            </w:pPr>
            <w:r w:rsidRPr="00E27AE6">
              <w:rPr>
                <w:b/>
              </w:rPr>
              <w:t>Т с</w:t>
            </w:r>
            <w:r w:rsidR="00920CB7" w:rsidRPr="00E27AE6">
              <w:rPr>
                <w:b/>
              </w:rPr>
              <w:t>и</w:t>
            </w:r>
          </w:p>
        </w:tc>
      </w:tr>
      <w:tr w:rsidR="00920CB7" w:rsidRPr="00E27AE6" w14:paraId="45F87280" w14:textId="77777777" w:rsidTr="00063681">
        <w:tc>
          <w:tcPr>
            <w:tcW w:w="2489" w:type="pct"/>
          </w:tcPr>
          <w:p w14:paraId="2D5F7451" w14:textId="02716E76" w:rsidR="00920CB7" w:rsidRPr="00E27AE6" w:rsidRDefault="00920CB7" w:rsidP="00920CB7">
            <w:pPr>
              <w:pStyle w:val="BodyTextIndent"/>
              <w:ind w:firstLine="0"/>
            </w:pPr>
            <w:r w:rsidRPr="00E27AE6">
              <w:t xml:space="preserve">3. </w:t>
            </w:r>
            <w:r w:rsidRPr="00E27AE6">
              <w:rPr>
                <w:bCs/>
              </w:rPr>
              <w:t xml:space="preserve">Допълнителни технически показатели – </w:t>
            </w:r>
            <w:r w:rsidRPr="00E27AE6">
              <w:rPr>
                <w:b/>
              </w:rPr>
              <w:t xml:space="preserve">П </w:t>
            </w:r>
            <w:r w:rsidRPr="00E27AE6">
              <w:rPr>
                <w:b/>
                <w:vertAlign w:val="subscript"/>
              </w:rPr>
              <w:t>3</w:t>
            </w:r>
          </w:p>
        </w:tc>
        <w:tc>
          <w:tcPr>
            <w:tcW w:w="829" w:type="pct"/>
          </w:tcPr>
          <w:p w14:paraId="41FE15A7" w14:textId="48A44173" w:rsidR="00920CB7" w:rsidRPr="00E27AE6" w:rsidRDefault="00BD73C1" w:rsidP="00920CB7">
            <w:pPr>
              <w:pStyle w:val="BodyTextIndent"/>
              <w:ind w:firstLine="0"/>
              <w:jc w:val="center"/>
            </w:pPr>
            <w:r>
              <w:rPr>
                <w:lang w:val="en-US"/>
              </w:rPr>
              <w:t>6</w:t>
            </w:r>
            <w:r w:rsidR="00920CB7" w:rsidRPr="00E27AE6">
              <w:t>0 % (0,</w:t>
            </w:r>
            <w:r>
              <w:rPr>
                <w:lang w:val="en-US"/>
              </w:rPr>
              <w:t>6</w:t>
            </w:r>
            <w:r w:rsidR="00920CB7" w:rsidRPr="00E27AE6">
              <w:t>0)</w:t>
            </w:r>
          </w:p>
        </w:tc>
        <w:tc>
          <w:tcPr>
            <w:tcW w:w="790" w:type="pct"/>
          </w:tcPr>
          <w:p w14:paraId="4B91736C" w14:textId="2E785645" w:rsidR="00920CB7" w:rsidRPr="00E27AE6" w:rsidRDefault="00920CB7" w:rsidP="00920CB7">
            <w:pPr>
              <w:pStyle w:val="BodyTextIndent"/>
              <w:ind w:firstLine="0"/>
              <w:jc w:val="center"/>
            </w:pPr>
            <w:r w:rsidRPr="00E27AE6">
              <w:t>100</w:t>
            </w:r>
          </w:p>
        </w:tc>
        <w:tc>
          <w:tcPr>
            <w:tcW w:w="893" w:type="pct"/>
          </w:tcPr>
          <w:p w14:paraId="2605C237" w14:textId="6EC340C7" w:rsidR="00920CB7" w:rsidRPr="00E27AE6" w:rsidRDefault="00920CB7" w:rsidP="00920CB7">
            <w:pPr>
              <w:pStyle w:val="BodyTextIndent"/>
              <w:ind w:firstLine="0"/>
              <w:jc w:val="center"/>
              <w:rPr>
                <w:b/>
              </w:rPr>
            </w:pPr>
            <w:r w:rsidRPr="00E27AE6">
              <w:rPr>
                <w:b/>
              </w:rPr>
              <w:t>Т дтп</w:t>
            </w:r>
          </w:p>
        </w:tc>
      </w:tr>
      <w:tr w:rsidR="00E27AE6" w:rsidRPr="00E27AE6" w14:paraId="1CE2D02B" w14:textId="77777777" w:rsidTr="00063681"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DBF4" w14:textId="1595F224" w:rsidR="00063681" w:rsidRPr="00E27AE6" w:rsidRDefault="00063681" w:rsidP="00063681">
            <w:pPr>
              <w:pStyle w:val="BodyTextIndent"/>
              <w:ind w:firstLine="0"/>
            </w:pPr>
            <w:r w:rsidRPr="00E27AE6">
              <w:t xml:space="preserve">4.Условия на гаранционен сервиз – </w:t>
            </w:r>
            <w:r w:rsidRPr="00E27AE6">
              <w:rPr>
                <w:b/>
                <w:bCs/>
              </w:rPr>
              <w:t xml:space="preserve">П </w:t>
            </w:r>
            <w:r w:rsidRPr="00E27AE6">
              <w:rPr>
                <w:b/>
                <w:bCs/>
                <w:vertAlign w:val="subscript"/>
              </w:rPr>
              <w:t>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E0C2" w14:textId="38D940EC" w:rsidR="00063681" w:rsidRPr="00E27AE6" w:rsidRDefault="00BD73C1" w:rsidP="00797F1D">
            <w:pPr>
              <w:pStyle w:val="BodyTextIndent"/>
              <w:ind w:firstLine="0"/>
              <w:jc w:val="center"/>
            </w:pPr>
            <w:r>
              <w:rPr>
                <w:lang w:val="en-US"/>
              </w:rPr>
              <w:t>5</w:t>
            </w:r>
            <w:r w:rsidR="00063681" w:rsidRPr="00E27AE6">
              <w:t xml:space="preserve"> % (0,0</w:t>
            </w:r>
            <w:r>
              <w:rPr>
                <w:lang w:val="en-US"/>
              </w:rPr>
              <w:t>5</w:t>
            </w:r>
            <w:r w:rsidR="00063681" w:rsidRPr="00E27AE6">
              <w:t>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2008" w14:textId="77777777" w:rsidR="00063681" w:rsidRPr="00E27AE6" w:rsidRDefault="00063681" w:rsidP="00797F1D">
            <w:pPr>
              <w:pStyle w:val="BodyTextIndent"/>
              <w:ind w:firstLine="0"/>
              <w:jc w:val="center"/>
            </w:pPr>
            <w:r w:rsidRPr="00E27AE6"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BD87" w14:textId="77777777" w:rsidR="00063681" w:rsidRPr="00E27AE6" w:rsidRDefault="00063681" w:rsidP="00797F1D">
            <w:pPr>
              <w:pStyle w:val="BodyTextIndent"/>
              <w:ind w:firstLine="0"/>
              <w:jc w:val="center"/>
              <w:rPr>
                <w:b/>
              </w:rPr>
            </w:pPr>
            <w:r w:rsidRPr="00E27AE6">
              <w:rPr>
                <w:b/>
              </w:rPr>
              <w:t>Т угс</w:t>
            </w:r>
          </w:p>
        </w:tc>
      </w:tr>
    </w:tbl>
    <w:p w14:paraId="766B6133" w14:textId="77777777" w:rsidR="0009318B" w:rsidRPr="00E27AE6" w:rsidRDefault="0009318B">
      <w:pPr>
        <w:pStyle w:val="BodyTextIndent"/>
        <w:ind w:firstLine="0"/>
        <w:rPr>
          <w:i/>
        </w:rPr>
      </w:pPr>
    </w:p>
    <w:p w14:paraId="107CEA33" w14:textId="77777777" w:rsidR="00072E2F" w:rsidRPr="00E27AE6" w:rsidRDefault="00072E2F">
      <w:pPr>
        <w:pStyle w:val="BodyTextIndent"/>
        <w:ind w:firstLine="0"/>
        <w:rPr>
          <w:i/>
        </w:rPr>
      </w:pPr>
      <w:r w:rsidRPr="00E27AE6">
        <w:rPr>
          <w:i/>
        </w:rPr>
        <w:t xml:space="preserve">В колона № 1 са посочени определените показатели с техните обозначения; в колона № 2 са посочени относителните тегла на всеки показател, като </w:t>
      </w:r>
      <w:r w:rsidR="00087BDD" w:rsidRPr="00E27AE6">
        <w:rPr>
          <w:i/>
        </w:rPr>
        <w:t xml:space="preserve">процент от комплексната оценка </w:t>
      </w:r>
      <w:r w:rsidR="00087BDD" w:rsidRPr="00E27AE6">
        <w:rPr>
          <w:i/>
          <w:lang w:val="ru-RU"/>
        </w:rPr>
        <w:t>(</w:t>
      </w:r>
      <w:r w:rsidRPr="00E27AE6">
        <w:rPr>
          <w:i/>
        </w:rPr>
        <w:t>до 100%</w:t>
      </w:r>
      <w:r w:rsidR="00087BDD" w:rsidRPr="00E27AE6">
        <w:rPr>
          <w:i/>
          <w:lang w:val="ru-RU"/>
        </w:rPr>
        <w:t>)</w:t>
      </w:r>
      <w:r w:rsidRPr="00E27AE6">
        <w:rPr>
          <w:i/>
        </w:rPr>
        <w:t xml:space="preserve">; в колона № 3 </w:t>
      </w:r>
      <w:r w:rsidR="00755FED" w:rsidRPr="00E27AE6">
        <w:rPr>
          <w:i/>
        </w:rPr>
        <w:t xml:space="preserve">е </w:t>
      </w:r>
      <w:r w:rsidRPr="00E27AE6">
        <w:rPr>
          <w:i/>
        </w:rPr>
        <w:t>посочен</w:t>
      </w:r>
      <w:r w:rsidR="00755FED" w:rsidRPr="00E27AE6">
        <w:rPr>
          <w:i/>
        </w:rPr>
        <w:t xml:space="preserve"> </w:t>
      </w:r>
      <w:r w:rsidRPr="00E27AE6">
        <w:rPr>
          <w:i/>
        </w:rPr>
        <w:t xml:space="preserve">максимално възможният брой точки </w:t>
      </w:r>
      <w:r w:rsidR="00087BDD" w:rsidRPr="00E27AE6">
        <w:rPr>
          <w:i/>
          <w:lang w:val="ru-RU"/>
        </w:rPr>
        <w:t>(</w:t>
      </w:r>
      <w:r w:rsidRPr="00E27AE6">
        <w:rPr>
          <w:i/>
        </w:rPr>
        <w:t>еднакъв за всички показатели</w:t>
      </w:r>
      <w:r w:rsidR="00087BDD" w:rsidRPr="00E27AE6">
        <w:rPr>
          <w:i/>
          <w:lang w:val="ru-RU"/>
        </w:rPr>
        <w:t>);</w:t>
      </w:r>
      <w:r w:rsidRPr="00E27AE6">
        <w:rPr>
          <w:i/>
        </w:rPr>
        <w:t xml:space="preserve"> в колона № 4 е дадено символното обозначение на точките, които ще получи дадена оферта в конкретен показател</w:t>
      </w:r>
      <w:r w:rsidR="00CD7FC0" w:rsidRPr="00E27AE6">
        <w:rPr>
          <w:i/>
        </w:rPr>
        <w:t>.</w:t>
      </w:r>
      <w:r w:rsidRPr="00E27AE6">
        <w:rPr>
          <w:i/>
        </w:rPr>
        <w:t xml:space="preserve"> </w:t>
      </w:r>
    </w:p>
    <w:p w14:paraId="233165FE" w14:textId="77777777" w:rsidR="00072E2F" w:rsidRPr="00E27AE6" w:rsidRDefault="00072E2F">
      <w:pPr>
        <w:pStyle w:val="BodyTextIndent"/>
        <w:ind w:firstLine="0"/>
        <w:rPr>
          <w:i/>
        </w:rPr>
      </w:pPr>
    </w:p>
    <w:p w14:paraId="39229558" w14:textId="77777777" w:rsidR="0009318B" w:rsidRPr="00E27AE6" w:rsidRDefault="0009318B">
      <w:pPr>
        <w:pStyle w:val="BodyTextIndent"/>
        <w:rPr>
          <w:b/>
          <w:i/>
        </w:rPr>
      </w:pPr>
    </w:p>
    <w:p w14:paraId="7EC82329" w14:textId="77777777" w:rsidR="00072E2F" w:rsidRPr="00E27AE6" w:rsidRDefault="00072E2F">
      <w:pPr>
        <w:pStyle w:val="BodyTextIndent"/>
        <w:rPr>
          <w:b/>
          <w:i/>
        </w:rPr>
      </w:pPr>
      <w:r w:rsidRPr="00E27AE6">
        <w:rPr>
          <w:b/>
          <w:i/>
        </w:rPr>
        <w:t>Указания за определяне на оценката по всеки показател :</w:t>
      </w:r>
    </w:p>
    <w:p w14:paraId="5EF9E610" w14:textId="77777777" w:rsidR="00072E2F" w:rsidRPr="00E27AE6" w:rsidRDefault="00072E2F">
      <w:pPr>
        <w:pStyle w:val="BodyTextIndent"/>
      </w:pPr>
    </w:p>
    <w:p w14:paraId="33FBCB8E" w14:textId="2D76E61A" w:rsidR="00072E2F" w:rsidRPr="00E27AE6" w:rsidRDefault="00072E2F">
      <w:pPr>
        <w:pStyle w:val="BodyTextIndent"/>
      </w:pPr>
      <w:r w:rsidRPr="00E27AE6">
        <w:rPr>
          <w:rFonts w:eastAsia="Calibri"/>
          <w:b/>
          <w:bCs/>
          <w:color w:val="0070C0"/>
          <w:u w:val="single"/>
        </w:rPr>
        <w:t>Показател 1</w:t>
      </w:r>
      <w:r w:rsidR="00C06691" w:rsidRPr="00E27AE6">
        <w:rPr>
          <w:rFonts w:eastAsia="Calibri"/>
          <w:b/>
          <w:bCs/>
          <w:color w:val="0070C0"/>
        </w:rPr>
        <w:t xml:space="preserve"> – „</w:t>
      </w:r>
      <w:r w:rsidRPr="00E27AE6">
        <w:rPr>
          <w:rFonts w:eastAsia="Calibri"/>
          <w:b/>
          <w:bCs/>
          <w:color w:val="0070C0"/>
        </w:rPr>
        <w:t>Предложена цена”,</w:t>
      </w:r>
      <w:r w:rsidRPr="00E27AE6">
        <w:t xml:space="preserve"> с максимален брой точки – 10</w:t>
      </w:r>
      <w:r w:rsidR="00723844" w:rsidRPr="00E27AE6">
        <w:t>0</w:t>
      </w:r>
      <w:r w:rsidRPr="00E27AE6">
        <w:t xml:space="preserve"> и относително тегло в комплексната оценка – 0,</w:t>
      </w:r>
      <w:r w:rsidR="00723844" w:rsidRPr="00E27AE6">
        <w:t>3</w:t>
      </w:r>
      <w:r w:rsidRPr="00E27AE6">
        <w:t xml:space="preserve">0. </w:t>
      </w:r>
    </w:p>
    <w:p w14:paraId="5DBCD4F6" w14:textId="74F75CBE" w:rsidR="00072E2F" w:rsidRPr="00E27AE6" w:rsidRDefault="00072E2F">
      <w:pPr>
        <w:pStyle w:val="BodyTextIndent"/>
        <w:rPr>
          <w:spacing w:val="-2"/>
        </w:rPr>
      </w:pPr>
      <w:r w:rsidRPr="00E27AE6">
        <w:t>Максималният брой точки получава офертата с предложена най-ниска цена – 10</w:t>
      </w:r>
      <w:r w:rsidR="00723844" w:rsidRPr="00E27AE6">
        <w:t>0</w:t>
      </w:r>
      <w:r w:rsidRPr="00E27AE6">
        <w:t xml:space="preserve"> точки. </w:t>
      </w:r>
      <w:r w:rsidRPr="00E27AE6">
        <w:rPr>
          <w:spacing w:val="1"/>
        </w:rPr>
        <w:t xml:space="preserve">Точките на останалите </w:t>
      </w:r>
      <w:r w:rsidR="00096FF9" w:rsidRPr="00E27AE6">
        <w:rPr>
          <w:spacing w:val="1"/>
        </w:rPr>
        <w:t>участници</w:t>
      </w:r>
      <w:r w:rsidRPr="00E27AE6">
        <w:rPr>
          <w:spacing w:val="1"/>
        </w:rPr>
        <w:t xml:space="preserve"> се определят в съотношение към най-ниската </w:t>
      </w:r>
      <w:r w:rsidRPr="00E27AE6">
        <w:rPr>
          <w:spacing w:val="-2"/>
        </w:rPr>
        <w:t>предложена цена по следната формула:</w:t>
      </w:r>
    </w:p>
    <w:p w14:paraId="3042BB0F" w14:textId="77777777" w:rsidR="00072E2F" w:rsidRPr="00E27AE6" w:rsidRDefault="00072E2F">
      <w:pPr>
        <w:jc w:val="both"/>
        <w:rPr>
          <w:spacing w:val="-2"/>
          <w:lang w:val="ru-RU"/>
        </w:rPr>
      </w:pPr>
      <w:r w:rsidRPr="00E27AE6">
        <w:rPr>
          <w:spacing w:val="-2"/>
          <w:lang w:val="bg-BG"/>
        </w:rPr>
        <w:t xml:space="preserve">                    </w:t>
      </w:r>
      <w:r w:rsidRPr="00E27AE6">
        <w:rPr>
          <w:spacing w:val="-2"/>
          <w:lang w:val="ru-RU"/>
        </w:rPr>
        <w:t xml:space="preserve">           </w:t>
      </w:r>
      <w:r w:rsidRPr="00E27AE6">
        <w:rPr>
          <w:spacing w:val="-2"/>
          <w:lang w:val="bg-BG"/>
        </w:rPr>
        <w:t xml:space="preserve">             </w:t>
      </w:r>
      <w:r w:rsidRPr="00E27AE6">
        <w:rPr>
          <w:spacing w:val="-2"/>
          <w:lang w:val="ru-RU"/>
        </w:rPr>
        <w:t xml:space="preserve"> </w:t>
      </w:r>
      <w:r w:rsidRPr="00E27AE6">
        <w:rPr>
          <w:spacing w:val="-2"/>
          <w:lang w:val="bg-BG"/>
        </w:rPr>
        <w:t xml:space="preserve">С </w:t>
      </w:r>
      <w:r w:rsidRPr="00E27AE6">
        <w:rPr>
          <w:spacing w:val="-2"/>
        </w:rPr>
        <w:t>min</w:t>
      </w:r>
    </w:p>
    <w:p w14:paraId="0B0EF230" w14:textId="39767CDF" w:rsidR="00072E2F" w:rsidRPr="00E27AE6" w:rsidRDefault="00072E2F">
      <w:pPr>
        <w:jc w:val="both"/>
        <w:rPr>
          <w:lang w:val="bg-BG"/>
        </w:rPr>
      </w:pPr>
      <w:r w:rsidRPr="00E27AE6">
        <w:rPr>
          <w:lang w:val="bg-BG"/>
        </w:rPr>
        <w:t xml:space="preserve">            </w:t>
      </w:r>
      <w:r w:rsidRPr="00E27AE6">
        <w:rPr>
          <w:b/>
          <w:lang w:val="ru-RU"/>
        </w:rPr>
        <w:t>Т ц</w:t>
      </w:r>
      <w:r w:rsidRPr="00E27AE6">
        <w:rPr>
          <w:lang w:val="bg-BG"/>
        </w:rPr>
        <w:t xml:space="preserve">  = 10</w:t>
      </w:r>
      <w:r w:rsidR="00723844" w:rsidRPr="00E27AE6">
        <w:rPr>
          <w:lang w:val="bg-BG"/>
        </w:rPr>
        <w:t>0</w:t>
      </w:r>
      <w:r w:rsidRPr="00E27AE6">
        <w:rPr>
          <w:lang w:val="bg-BG"/>
        </w:rPr>
        <w:t xml:space="preserve"> </w:t>
      </w:r>
      <w:r w:rsidRPr="00E27AE6">
        <w:rPr>
          <w:lang w:val="ru-RU"/>
        </w:rPr>
        <w:t xml:space="preserve">  </w:t>
      </w:r>
      <w:r w:rsidRPr="00E27AE6">
        <w:rPr>
          <w:lang w:val="bg-BG"/>
        </w:rPr>
        <w:t xml:space="preserve">х </w:t>
      </w:r>
      <w:r w:rsidRPr="00E27AE6">
        <w:rPr>
          <w:lang w:val="ru-RU"/>
        </w:rPr>
        <w:t xml:space="preserve">   </w:t>
      </w:r>
      <w:r w:rsidRPr="00E27AE6">
        <w:rPr>
          <w:lang w:val="bg-BG"/>
        </w:rPr>
        <w:t xml:space="preserve">-----------------, </w:t>
      </w:r>
      <w:r w:rsidR="00C06691" w:rsidRPr="00E27AE6">
        <w:rPr>
          <w:lang w:val="bg-BG"/>
        </w:rPr>
        <w:t>където</w:t>
      </w:r>
      <w:r w:rsidRPr="00E27AE6">
        <w:rPr>
          <w:lang w:val="bg-BG"/>
        </w:rPr>
        <w:t>:</w:t>
      </w:r>
    </w:p>
    <w:p w14:paraId="576DD6B4" w14:textId="77777777" w:rsidR="00072E2F" w:rsidRPr="00E27AE6" w:rsidRDefault="00072E2F">
      <w:pPr>
        <w:jc w:val="both"/>
        <w:rPr>
          <w:lang w:val="bg-BG"/>
        </w:rPr>
      </w:pPr>
      <w:r w:rsidRPr="00E27AE6">
        <w:rPr>
          <w:lang w:val="bg-BG"/>
        </w:rPr>
        <w:t xml:space="preserve">                                             </w:t>
      </w:r>
      <w:r w:rsidRPr="00E27AE6">
        <w:t>C</w:t>
      </w:r>
      <w:r w:rsidRPr="00E27AE6">
        <w:rPr>
          <w:lang w:val="bg-BG"/>
        </w:rPr>
        <w:t xml:space="preserve"> </w:t>
      </w:r>
      <w:r w:rsidRPr="00E27AE6">
        <w:t>n</w:t>
      </w:r>
      <w:r w:rsidRPr="00E27AE6">
        <w:rPr>
          <w:lang w:val="bg-BG"/>
        </w:rPr>
        <w:t xml:space="preserve"> </w:t>
      </w:r>
    </w:p>
    <w:p w14:paraId="2BD2AB3B" w14:textId="50ADDFFB" w:rsidR="00072E2F" w:rsidRPr="00E27AE6" w:rsidRDefault="00C06691">
      <w:pPr>
        <w:numPr>
          <w:ilvl w:val="0"/>
          <w:numId w:val="37"/>
        </w:numPr>
        <w:jc w:val="both"/>
        <w:rPr>
          <w:lang w:val="bg-BG"/>
        </w:rPr>
      </w:pPr>
      <w:r w:rsidRPr="00E27AE6">
        <w:rPr>
          <w:spacing w:val="-3"/>
          <w:lang w:val="bg-BG"/>
        </w:rPr>
        <w:t>„</w:t>
      </w:r>
      <w:r w:rsidR="00072E2F" w:rsidRPr="00E27AE6">
        <w:rPr>
          <w:spacing w:val="-3"/>
          <w:lang w:val="bg-BG"/>
        </w:rPr>
        <w:t>10</w:t>
      </w:r>
      <w:r w:rsidR="00723844" w:rsidRPr="00E27AE6">
        <w:rPr>
          <w:spacing w:val="-3"/>
          <w:lang w:val="bg-BG"/>
        </w:rPr>
        <w:t>0</w:t>
      </w:r>
      <w:r w:rsidR="00072E2F" w:rsidRPr="00E27AE6">
        <w:rPr>
          <w:spacing w:val="-3"/>
          <w:lang w:val="bg-BG"/>
        </w:rPr>
        <w:t>” е максималните точки по показателя ;</w:t>
      </w:r>
    </w:p>
    <w:p w14:paraId="4BFFC93B" w14:textId="77777777" w:rsidR="00072E2F" w:rsidRPr="00E27AE6" w:rsidRDefault="00C06691">
      <w:pPr>
        <w:numPr>
          <w:ilvl w:val="0"/>
          <w:numId w:val="38"/>
        </w:numPr>
        <w:jc w:val="both"/>
        <w:rPr>
          <w:lang w:val="bg-BG"/>
        </w:rPr>
      </w:pPr>
      <w:r w:rsidRPr="00E27AE6">
        <w:rPr>
          <w:spacing w:val="-1"/>
          <w:lang w:val="bg-BG"/>
        </w:rPr>
        <w:t>„</w:t>
      </w:r>
      <w:r w:rsidR="00072E2F" w:rsidRPr="00E27AE6">
        <w:rPr>
          <w:spacing w:val="-1"/>
        </w:rPr>
        <w:t>C</w:t>
      </w:r>
      <w:r w:rsidR="00072E2F" w:rsidRPr="00E27AE6">
        <w:rPr>
          <w:spacing w:val="-1"/>
          <w:vertAlign w:val="subscript"/>
        </w:rPr>
        <w:t>min</w:t>
      </w:r>
      <w:r w:rsidR="00072E2F" w:rsidRPr="00E27AE6">
        <w:rPr>
          <w:spacing w:val="-1"/>
          <w:lang w:val="bg-BG"/>
        </w:rPr>
        <w:t>” е най-ниската предложена цена ;</w:t>
      </w:r>
    </w:p>
    <w:p w14:paraId="2ED7AB42" w14:textId="77777777" w:rsidR="00072E2F" w:rsidRPr="00E27AE6" w:rsidRDefault="00C06691">
      <w:pPr>
        <w:numPr>
          <w:ilvl w:val="0"/>
          <w:numId w:val="39"/>
        </w:numPr>
        <w:jc w:val="both"/>
        <w:rPr>
          <w:lang w:val="bg-BG"/>
        </w:rPr>
      </w:pPr>
      <w:r w:rsidRPr="00E27AE6">
        <w:rPr>
          <w:spacing w:val="-1"/>
          <w:lang w:val="bg-BG"/>
        </w:rPr>
        <w:t>„</w:t>
      </w:r>
      <w:r w:rsidR="00072E2F" w:rsidRPr="00E27AE6">
        <w:rPr>
          <w:spacing w:val="-1"/>
        </w:rPr>
        <w:t>C</w:t>
      </w:r>
      <w:r w:rsidR="00072E2F" w:rsidRPr="00E27AE6">
        <w:rPr>
          <w:spacing w:val="-1"/>
          <w:vertAlign w:val="subscript"/>
        </w:rPr>
        <w:t>n</w:t>
      </w:r>
      <w:r w:rsidR="00FA3567" w:rsidRPr="00E27AE6">
        <w:rPr>
          <w:spacing w:val="-1"/>
          <w:lang w:val="bg-BG"/>
        </w:rPr>
        <w:t xml:space="preserve"> ”</w:t>
      </w:r>
      <w:r w:rsidR="00072E2F" w:rsidRPr="00E27AE6">
        <w:rPr>
          <w:spacing w:val="-1"/>
          <w:lang w:val="bg-BG"/>
        </w:rPr>
        <w:t xml:space="preserve">е цената на </w:t>
      </w:r>
      <w:r w:rsidR="00072E2F" w:rsidRPr="00E27AE6">
        <w:rPr>
          <w:spacing w:val="-1"/>
        </w:rPr>
        <w:t>n</w:t>
      </w:r>
      <w:r w:rsidR="00096FF9" w:rsidRPr="00E27AE6">
        <w:rPr>
          <w:spacing w:val="-1"/>
          <w:lang w:val="bg-BG"/>
        </w:rPr>
        <w:t>-</w:t>
      </w:r>
      <w:r w:rsidR="00072E2F" w:rsidRPr="00E27AE6">
        <w:rPr>
          <w:spacing w:val="-1"/>
          <w:lang w:val="bg-BG"/>
        </w:rPr>
        <w:t xml:space="preserve">я </w:t>
      </w:r>
      <w:r w:rsidR="00096FF9" w:rsidRPr="00E27AE6">
        <w:rPr>
          <w:spacing w:val="-1"/>
          <w:lang w:val="bg-BG"/>
        </w:rPr>
        <w:t>участник</w:t>
      </w:r>
      <w:r w:rsidR="00072E2F" w:rsidRPr="00E27AE6">
        <w:rPr>
          <w:spacing w:val="-1"/>
          <w:lang w:val="bg-BG"/>
        </w:rPr>
        <w:t>.</w:t>
      </w:r>
    </w:p>
    <w:p w14:paraId="22D1E01D" w14:textId="77777777" w:rsidR="00072E2F" w:rsidRPr="00E27AE6" w:rsidRDefault="00072E2F">
      <w:pPr>
        <w:pStyle w:val="BodyTextIndent"/>
        <w:ind w:firstLine="0"/>
      </w:pPr>
    </w:p>
    <w:p w14:paraId="688F89E8" w14:textId="77777777" w:rsidR="00072E2F" w:rsidRPr="00E27AE6" w:rsidRDefault="00072E2F" w:rsidP="00915C52">
      <w:pPr>
        <w:pStyle w:val="BodyTextIndent"/>
        <w:rPr>
          <w:spacing w:val="-1"/>
        </w:rPr>
      </w:pPr>
      <w:r w:rsidRPr="00E27AE6">
        <w:t xml:space="preserve">Точките по първия показател на </w:t>
      </w:r>
      <w:r w:rsidR="00915C52" w:rsidRPr="00E27AE6">
        <w:rPr>
          <w:spacing w:val="-1"/>
        </w:rPr>
        <w:t>n-</w:t>
      </w:r>
      <w:r w:rsidRPr="00E27AE6">
        <w:rPr>
          <w:spacing w:val="-1"/>
        </w:rPr>
        <w:t xml:space="preserve">я </w:t>
      </w:r>
      <w:r w:rsidR="00096FF9" w:rsidRPr="00E27AE6">
        <w:rPr>
          <w:spacing w:val="-1"/>
        </w:rPr>
        <w:t xml:space="preserve">участник </w:t>
      </w:r>
      <w:r w:rsidRPr="00E27AE6">
        <w:rPr>
          <w:spacing w:val="-1"/>
        </w:rPr>
        <w:t>се получават по следната формула:</w:t>
      </w:r>
    </w:p>
    <w:p w14:paraId="65AA6D29" w14:textId="77777777" w:rsidR="00072E2F" w:rsidRPr="00E27AE6" w:rsidRDefault="00072E2F">
      <w:pPr>
        <w:pStyle w:val="BodyTextIndent"/>
        <w:ind w:firstLine="0"/>
      </w:pPr>
    </w:p>
    <w:p w14:paraId="562A9C9A" w14:textId="72DE816D" w:rsidR="00072E2F" w:rsidRPr="00E27AE6" w:rsidRDefault="00072E2F">
      <w:pPr>
        <w:pStyle w:val="BodyTextIndent"/>
      </w:pPr>
      <w:r w:rsidRPr="00E27AE6">
        <w:rPr>
          <w:b/>
        </w:rPr>
        <w:t>П 1</w:t>
      </w:r>
      <w:r w:rsidRPr="00E27AE6">
        <w:t xml:space="preserve"> </w:t>
      </w:r>
      <w:r w:rsidRPr="00E27AE6">
        <w:rPr>
          <w:b/>
        </w:rPr>
        <w:t>=  Т ц   х   0,</w:t>
      </w:r>
      <w:r w:rsidR="00723844" w:rsidRPr="00E27AE6">
        <w:rPr>
          <w:b/>
        </w:rPr>
        <w:t>3</w:t>
      </w:r>
      <w:r w:rsidRPr="00E27AE6">
        <w:rPr>
          <w:b/>
        </w:rPr>
        <w:t>0</w:t>
      </w:r>
      <w:r w:rsidRPr="00E27AE6">
        <w:t>, където:</w:t>
      </w:r>
    </w:p>
    <w:p w14:paraId="3BC6B090" w14:textId="77777777" w:rsidR="00072E2F" w:rsidRPr="00E27AE6" w:rsidRDefault="00072E2F">
      <w:pPr>
        <w:pStyle w:val="BodyTextIndent"/>
        <w:ind w:left="720" w:firstLine="0"/>
      </w:pPr>
    </w:p>
    <w:p w14:paraId="50705E60" w14:textId="04C64FC6" w:rsidR="00072E2F" w:rsidRPr="00E27AE6" w:rsidRDefault="00C06691">
      <w:pPr>
        <w:pStyle w:val="BodyTextIndent"/>
        <w:numPr>
          <w:ilvl w:val="0"/>
          <w:numId w:val="40"/>
        </w:numPr>
      </w:pPr>
      <w:r w:rsidRPr="00E27AE6">
        <w:t>„</w:t>
      </w:r>
      <w:r w:rsidR="00072E2F" w:rsidRPr="00E27AE6">
        <w:t>0,</w:t>
      </w:r>
      <w:r w:rsidR="00723844" w:rsidRPr="00E27AE6">
        <w:t>3</w:t>
      </w:r>
      <w:r w:rsidR="00072E2F" w:rsidRPr="00E27AE6">
        <w:t>0” е относителното тегло на показателя.</w:t>
      </w:r>
    </w:p>
    <w:p w14:paraId="01E16F75" w14:textId="77777777" w:rsidR="00072E2F" w:rsidRPr="00E27AE6" w:rsidRDefault="00072E2F">
      <w:pPr>
        <w:pStyle w:val="BodyTextIndent"/>
        <w:ind w:firstLine="0"/>
      </w:pPr>
    </w:p>
    <w:p w14:paraId="407D822B" w14:textId="77777777" w:rsidR="00072E2F" w:rsidRPr="00E27AE6" w:rsidRDefault="00072E2F">
      <w:pPr>
        <w:pStyle w:val="BodyTextIndent"/>
        <w:ind w:firstLine="0"/>
      </w:pPr>
    </w:p>
    <w:p w14:paraId="77DBB65A" w14:textId="6BE8E575" w:rsidR="00D90820" w:rsidRPr="00E27AE6" w:rsidRDefault="00072E2F" w:rsidP="00D90820">
      <w:pPr>
        <w:pStyle w:val="BodyText"/>
        <w:ind w:firstLine="720"/>
      </w:pPr>
      <w:r w:rsidRPr="00E27AE6">
        <w:rPr>
          <w:rFonts w:eastAsia="Calibri"/>
          <w:b/>
          <w:bCs/>
          <w:color w:val="0070C0"/>
          <w:u w:val="single"/>
        </w:rPr>
        <w:t xml:space="preserve">Показател </w:t>
      </w:r>
      <w:r w:rsidR="00D2085D" w:rsidRPr="00E27AE6">
        <w:rPr>
          <w:rFonts w:eastAsia="Calibri"/>
          <w:b/>
          <w:bCs/>
          <w:color w:val="0070C0"/>
          <w:u w:val="single"/>
        </w:rPr>
        <w:t>2</w:t>
      </w:r>
      <w:r w:rsidRPr="00E27AE6">
        <w:rPr>
          <w:rFonts w:eastAsia="Calibri"/>
          <w:b/>
          <w:bCs/>
          <w:color w:val="0070C0"/>
          <w:u w:val="single"/>
        </w:rPr>
        <w:t xml:space="preserve"> – </w:t>
      </w:r>
      <w:r w:rsidR="00D90820" w:rsidRPr="00E27AE6">
        <w:rPr>
          <w:rFonts w:eastAsia="Calibri"/>
          <w:b/>
          <w:bCs/>
          <w:color w:val="0070C0"/>
        </w:rPr>
        <w:t>“Срок за изпълнение</w:t>
      </w:r>
      <w:r w:rsidR="0094513D">
        <w:rPr>
          <w:rFonts w:eastAsia="Calibri"/>
          <w:b/>
          <w:bCs/>
          <w:color w:val="0070C0"/>
        </w:rPr>
        <w:t xml:space="preserve"> </w:t>
      </w:r>
      <w:r w:rsidR="00D90820" w:rsidRPr="00E27AE6">
        <w:rPr>
          <w:rFonts w:eastAsia="Calibri"/>
          <w:b/>
          <w:bCs/>
          <w:color w:val="0070C0"/>
        </w:rPr>
        <w:t>– П2”</w:t>
      </w:r>
      <w:r w:rsidR="00D90820" w:rsidRPr="00E27AE6">
        <w:t>, с максимален брой точки – 100 и относително тегло - 0,0</w:t>
      </w:r>
      <w:r w:rsidR="00BD73C1">
        <w:rPr>
          <w:lang w:val="en-US"/>
        </w:rPr>
        <w:t>5</w:t>
      </w:r>
      <w:r w:rsidR="00D90820" w:rsidRPr="00E27AE6">
        <w:t>.</w:t>
      </w:r>
    </w:p>
    <w:p w14:paraId="42EFA1DE" w14:textId="77777777" w:rsidR="00D90820" w:rsidRPr="00E27AE6" w:rsidRDefault="00D90820" w:rsidP="00D90820">
      <w:pPr>
        <w:pStyle w:val="BodyText"/>
        <w:ind w:firstLine="720"/>
      </w:pPr>
    </w:p>
    <w:p w14:paraId="1D776B83" w14:textId="3A5875DE" w:rsidR="00774DE9" w:rsidRPr="00E27AE6" w:rsidRDefault="00774DE9" w:rsidP="00774DE9">
      <w:pPr>
        <w:pStyle w:val="Default"/>
        <w:ind w:firstLine="720"/>
        <w:jc w:val="both"/>
        <w:rPr>
          <w:color w:val="212121"/>
        </w:rPr>
      </w:pPr>
      <w:r w:rsidRPr="00E27AE6">
        <w:rPr>
          <w:color w:val="212121"/>
        </w:rPr>
        <w:t xml:space="preserve">Минималният срок, който могат да оферират </w:t>
      </w:r>
      <w:r w:rsidRPr="00D33E87">
        <w:rPr>
          <w:color w:val="212121"/>
        </w:rPr>
        <w:t xml:space="preserve">кандидатите е </w:t>
      </w:r>
      <w:r w:rsidR="00443C67">
        <w:rPr>
          <w:color w:val="212121"/>
        </w:rPr>
        <w:t>3</w:t>
      </w:r>
      <w:r w:rsidR="00F42321" w:rsidRPr="00D33E87">
        <w:rPr>
          <w:color w:val="212121"/>
        </w:rPr>
        <w:t xml:space="preserve"> </w:t>
      </w:r>
      <w:r w:rsidR="00443C67">
        <w:rPr>
          <w:color w:val="212121"/>
        </w:rPr>
        <w:t xml:space="preserve">календарни </w:t>
      </w:r>
      <w:r w:rsidR="00F42321" w:rsidRPr="00D33E87">
        <w:rPr>
          <w:color w:val="212121"/>
        </w:rPr>
        <w:t>дн</w:t>
      </w:r>
      <w:r w:rsidR="00443C67">
        <w:rPr>
          <w:color w:val="212121"/>
        </w:rPr>
        <w:t>и</w:t>
      </w:r>
      <w:r w:rsidRPr="00D33E87">
        <w:rPr>
          <w:color w:val="212121"/>
        </w:rPr>
        <w:t xml:space="preserve">, а максималният срок е </w:t>
      </w:r>
      <w:r w:rsidR="00D0656D" w:rsidRPr="00D33E87">
        <w:rPr>
          <w:color w:val="212121"/>
        </w:rPr>
        <w:t>1</w:t>
      </w:r>
      <w:r w:rsidR="00F42321" w:rsidRPr="00D33E87">
        <w:rPr>
          <w:color w:val="212121"/>
        </w:rPr>
        <w:t>0</w:t>
      </w:r>
      <w:r w:rsidR="00443C67">
        <w:rPr>
          <w:color w:val="212121"/>
        </w:rPr>
        <w:t>0</w:t>
      </w:r>
      <w:r w:rsidR="00F42321" w:rsidRPr="00D33E87">
        <w:rPr>
          <w:color w:val="212121"/>
        </w:rPr>
        <w:t xml:space="preserve"> </w:t>
      </w:r>
      <w:r w:rsidR="00443C67">
        <w:rPr>
          <w:color w:val="212121"/>
        </w:rPr>
        <w:t xml:space="preserve">календарни </w:t>
      </w:r>
      <w:r w:rsidR="00F42321" w:rsidRPr="00D33E87">
        <w:rPr>
          <w:color w:val="212121"/>
        </w:rPr>
        <w:t>дни</w:t>
      </w:r>
      <w:r w:rsidRPr="00D33E87">
        <w:rPr>
          <w:color w:val="212121"/>
        </w:rPr>
        <w:t xml:space="preserve"> (цяло число). В случай, ч</w:t>
      </w:r>
      <w:r w:rsidRPr="00E27AE6">
        <w:rPr>
          <w:color w:val="212121"/>
        </w:rPr>
        <w:t xml:space="preserve">е кандидат оферира под минималния или над максималния срок за изпълнение, кандидатът ще бъде отстранен от участие в процедурата. </w:t>
      </w:r>
    </w:p>
    <w:p w14:paraId="687F714A" w14:textId="3B8EC1EB" w:rsidR="00D90820" w:rsidRPr="00E27AE6" w:rsidRDefault="00D90820" w:rsidP="00D90820">
      <w:pPr>
        <w:suppressAutoHyphens/>
        <w:jc w:val="both"/>
        <w:rPr>
          <w:b/>
          <w:bCs/>
          <w:lang w:val="bg-BG" w:eastAsia="zh-CN"/>
        </w:rPr>
      </w:pPr>
      <w:r w:rsidRPr="00E27AE6">
        <w:rPr>
          <w:b/>
          <w:bCs/>
          <w:lang w:val="bg-BG" w:eastAsia="zh-CN"/>
        </w:rPr>
        <w:t>Договорът влиза в сила от датата на подписването му.</w:t>
      </w:r>
    </w:p>
    <w:p w14:paraId="7C2A1519" w14:textId="77777777" w:rsidR="00D90820" w:rsidRPr="00E27AE6" w:rsidRDefault="00D90820" w:rsidP="00D90820">
      <w:pPr>
        <w:suppressAutoHyphens/>
        <w:jc w:val="both"/>
        <w:rPr>
          <w:lang w:val="bg-BG" w:eastAsia="zh-CN"/>
        </w:rPr>
      </w:pPr>
    </w:p>
    <w:p w14:paraId="75784B87" w14:textId="658B4801" w:rsidR="00D90820" w:rsidRPr="00E27AE6" w:rsidRDefault="00D90820" w:rsidP="00D90820">
      <w:pPr>
        <w:autoSpaceDE w:val="0"/>
        <w:autoSpaceDN w:val="0"/>
        <w:adjustRightInd w:val="0"/>
        <w:jc w:val="both"/>
        <w:rPr>
          <w:rFonts w:eastAsia="TimesNewRoman"/>
          <w:lang w:val="bg-BG" w:eastAsia="bg-BG"/>
        </w:rPr>
      </w:pPr>
      <w:r w:rsidRPr="00E27AE6">
        <w:rPr>
          <w:b/>
          <w:bCs/>
          <w:lang w:val="bg-BG" w:eastAsia="bg-BG"/>
        </w:rPr>
        <w:lastRenderedPageBreak/>
        <w:t xml:space="preserve">Максимален брой точки по този показател </w:t>
      </w:r>
      <w:r w:rsidRPr="00E27AE6">
        <w:rPr>
          <w:rFonts w:eastAsia="TimesNewRoman"/>
          <w:lang w:val="bg-BG" w:eastAsia="bg-BG"/>
        </w:rPr>
        <w:t xml:space="preserve">получава офертата, която е с предложен най-кратък срок </w:t>
      </w:r>
      <w:r w:rsidRPr="00E27AE6">
        <w:rPr>
          <w:b/>
          <w:bCs/>
          <w:lang w:val="bg-BG" w:eastAsia="bg-BG"/>
        </w:rPr>
        <w:t xml:space="preserve">в </w:t>
      </w:r>
      <w:r w:rsidR="00F42321" w:rsidRPr="00E27AE6">
        <w:rPr>
          <w:b/>
          <w:bCs/>
          <w:lang w:val="bg-BG" w:eastAsia="bg-BG"/>
        </w:rPr>
        <w:t>дни</w:t>
      </w:r>
      <w:r w:rsidRPr="00E27AE6">
        <w:rPr>
          <w:b/>
          <w:bCs/>
          <w:lang w:val="bg-BG" w:eastAsia="bg-BG"/>
        </w:rPr>
        <w:t xml:space="preserve"> (цяло число) </w:t>
      </w:r>
      <w:r w:rsidRPr="00E27AE6">
        <w:rPr>
          <w:rFonts w:eastAsia="TimesNewRoman"/>
          <w:lang w:val="bg-BG" w:eastAsia="bg-BG"/>
        </w:rPr>
        <w:t>за изпълнение на извършените дейности по Договора – 100 точки .</w:t>
      </w:r>
    </w:p>
    <w:p w14:paraId="22F6662B" w14:textId="77777777" w:rsidR="00D90820" w:rsidRPr="00E27AE6" w:rsidRDefault="00D90820" w:rsidP="00D90820">
      <w:pPr>
        <w:autoSpaceDE w:val="0"/>
        <w:autoSpaceDN w:val="0"/>
        <w:adjustRightInd w:val="0"/>
        <w:jc w:val="both"/>
        <w:rPr>
          <w:b/>
          <w:bCs/>
          <w:lang w:val="bg-BG" w:eastAsia="bg-BG"/>
        </w:rPr>
      </w:pPr>
    </w:p>
    <w:p w14:paraId="61BA374B" w14:textId="77777777" w:rsidR="00D90820" w:rsidRPr="00E27AE6" w:rsidRDefault="00D90820" w:rsidP="00D90820">
      <w:pPr>
        <w:autoSpaceDE w:val="0"/>
        <w:autoSpaceDN w:val="0"/>
        <w:adjustRightInd w:val="0"/>
        <w:jc w:val="both"/>
        <w:rPr>
          <w:rFonts w:eastAsia="Calibri"/>
          <w:lang w:val="bg-BG"/>
        </w:rPr>
      </w:pPr>
      <w:r w:rsidRPr="00E27AE6">
        <w:rPr>
          <w:b/>
          <w:bCs/>
          <w:lang w:val="bg-BG" w:eastAsia="bg-BG"/>
        </w:rPr>
        <w:t xml:space="preserve">Точките на останалите участници </w:t>
      </w:r>
      <w:r w:rsidRPr="00E27AE6">
        <w:rPr>
          <w:rFonts w:eastAsia="TimesNewRoman"/>
          <w:lang w:val="bg-BG" w:eastAsia="bg-BG"/>
        </w:rPr>
        <w:t>се определят по формулата:</w:t>
      </w:r>
    </w:p>
    <w:p w14:paraId="3FE81083" w14:textId="77777777" w:rsidR="00D90820" w:rsidRPr="00E27AE6" w:rsidRDefault="00D90820" w:rsidP="00D90820">
      <w:pPr>
        <w:autoSpaceDE w:val="0"/>
        <w:autoSpaceDN w:val="0"/>
        <w:adjustRightInd w:val="0"/>
        <w:jc w:val="both"/>
        <w:rPr>
          <w:rFonts w:eastAsia="Calibri"/>
          <w:lang w:val="bg-BG"/>
        </w:rPr>
      </w:pPr>
    </w:p>
    <w:p w14:paraId="44CE4A61" w14:textId="77777777" w:rsidR="00D90820" w:rsidRPr="00E27AE6" w:rsidRDefault="00D90820" w:rsidP="00D90820">
      <w:pPr>
        <w:autoSpaceDE w:val="0"/>
        <w:autoSpaceDN w:val="0"/>
        <w:adjustRightInd w:val="0"/>
        <w:rPr>
          <w:rFonts w:eastAsia="Calibri"/>
          <w:lang w:val="bg-BG"/>
        </w:rPr>
      </w:pPr>
      <w:r w:rsidRPr="00E27AE6">
        <w:rPr>
          <w:rFonts w:eastAsia="Calibri"/>
          <w:lang w:val="bg-BG"/>
        </w:rPr>
        <w:t xml:space="preserve">Тси = 100 х </w:t>
      </w:r>
      <w:r w:rsidRPr="00E27AE6">
        <w:rPr>
          <w:rFonts w:eastAsia="Calibri"/>
          <w:u w:val="single"/>
          <w:lang w:val="bg-BG"/>
        </w:rPr>
        <w:t xml:space="preserve">       Си </w:t>
      </w:r>
      <w:r w:rsidRPr="00E27AE6">
        <w:rPr>
          <w:rFonts w:eastAsia="Calibri"/>
          <w:u w:val="single"/>
        </w:rPr>
        <w:t>min</w:t>
      </w:r>
      <w:r w:rsidRPr="00E27AE6">
        <w:rPr>
          <w:rFonts w:eastAsia="Calibri"/>
          <w:u w:val="single"/>
          <w:lang w:val="bg-BG"/>
        </w:rPr>
        <w:t xml:space="preserve">       </w:t>
      </w:r>
      <w:r w:rsidRPr="00E27AE6">
        <w:rPr>
          <w:rFonts w:eastAsia="Calibri"/>
          <w:lang w:val="bg-BG"/>
        </w:rPr>
        <w:t>, където:</w:t>
      </w:r>
    </w:p>
    <w:p w14:paraId="39084E72" w14:textId="77777777" w:rsidR="00D90820" w:rsidRPr="00E27AE6" w:rsidRDefault="00D90820" w:rsidP="00D90820">
      <w:pPr>
        <w:autoSpaceDE w:val="0"/>
        <w:autoSpaceDN w:val="0"/>
        <w:adjustRightInd w:val="0"/>
        <w:ind w:left="708" w:firstLine="708"/>
        <w:rPr>
          <w:rFonts w:eastAsia="Calibri"/>
        </w:rPr>
      </w:pPr>
      <w:r w:rsidRPr="00E27AE6">
        <w:rPr>
          <w:rFonts w:eastAsia="Calibri"/>
        </w:rPr>
        <w:t xml:space="preserve">   </w:t>
      </w:r>
      <w:r w:rsidRPr="00E27AE6">
        <w:rPr>
          <w:rFonts w:eastAsia="Calibri"/>
          <w:lang w:val="bg-BG"/>
        </w:rPr>
        <w:t xml:space="preserve">Си </w:t>
      </w:r>
      <w:r w:rsidRPr="00E27AE6">
        <w:rPr>
          <w:rFonts w:eastAsia="Calibri"/>
        </w:rPr>
        <w:t>n</w:t>
      </w:r>
    </w:p>
    <w:p w14:paraId="0EB631C6" w14:textId="77777777" w:rsidR="00D90820" w:rsidRPr="00E27AE6" w:rsidRDefault="00D90820" w:rsidP="00D90820">
      <w:pPr>
        <w:autoSpaceDE w:val="0"/>
        <w:autoSpaceDN w:val="0"/>
        <w:adjustRightInd w:val="0"/>
        <w:rPr>
          <w:rFonts w:eastAsia="Calibri"/>
          <w:lang w:val="bg-BG"/>
        </w:rPr>
      </w:pPr>
      <w:r w:rsidRPr="00E27AE6">
        <w:rPr>
          <w:rFonts w:ascii="Segoe UI Symbol" w:eastAsia="MS UI Gothic" w:hAnsi="Segoe UI Symbol" w:cs="Segoe UI Symbol"/>
          <w:lang w:val="bg-BG"/>
        </w:rPr>
        <w:t>➢</w:t>
      </w:r>
      <w:r w:rsidRPr="00E27AE6">
        <w:rPr>
          <w:rFonts w:eastAsia="MS UI Gothic"/>
          <w:lang w:val="bg-BG"/>
        </w:rPr>
        <w:t xml:space="preserve"> </w:t>
      </w:r>
      <w:r w:rsidRPr="00E27AE6">
        <w:rPr>
          <w:rFonts w:eastAsia="Calibri"/>
          <w:lang w:val="bg-BG"/>
        </w:rPr>
        <w:t>„100” е максималните точки по показателя;</w:t>
      </w:r>
    </w:p>
    <w:p w14:paraId="7EA041E8" w14:textId="6E639AB6" w:rsidR="00D90820" w:rsidRPr="00E27AE6" w:rsidRDefault="00D90820" w:rsidP="00D90820">
      <w:pPr>
        <w:autoSpaceDE w:val="0"/>
        <w:autoSpaceDN w:val="0"/>
        <w:adjustRightInd w:val="0"/>
        <w:rPr>
          <w:rFonts w:eastAsia="Calibri"/>
          <w:lang w:val="bg-BG"/>
        </w:rPr>
      </w:pPr>
      <w:r w:rsidRPr="00E27AE6">
        <w:rPr>
          <w:rFonts w:ascii="Segoe UI Symbol" w:eastAsia="Calibri" w:hAnsi="Segoe UI Symbol" w:cs="Segoe UI Symbol"/>
          <w:lang w:val="bg-BG"/>
        </w:rPr>
        <w:t>➢</w:t>
      </w:r>
      <w:r w:rsidRPr="00E27AE6">
        <w:rPr>
          <w:rFonts w:eastAsia="Calibri"/>
          <w:lang w:val="bg-BG"/>
        </w:rPr>
        <w:t xml:space="preserve"> „Си min” най-краткият предложен срок за </w:t>
      </w:r>
      <w:r w:rsidR="00E73D53">
        <w:rPr>
          <w:rFonts w:eastAsia="Calibri"/>
          <w:lang w:val="bg-BG"/>
        </w:rPr>
        <w:t>изпълнение</w:t>
      </w:r>
      <w:r w:rsidRPr="00E27AE6">
        <w:rPr>
          <w:rFonts w:eastAsia="Calibri"/>
          <w:lang w:val="bg-BG"/>
        </w:rPr>
        <w:t xml:space="preserve">, в </w:t>
      </w:r>
      <w:r w:rsidR="003151B5">
        <w:rPr>
          <w:rFonts w:eastAsia="Calibri"/>
          <w:lang w:val="bg-BG"/>
        </w:rPr>
        <w:t>календарни</w:t>
      </w:r>
      <w:r w:rsidR="00E73D53">
        <w:rPr>
          <w:rFonts w:eastAsia="Calibri"/>
          <w:lang w:val="bg-BG"/>
        </w:rPr>
        <w:t xml:space="preserve"> дни</w:t>
      </w:r>
      <w:r w:rsidRPr="00E27AE6">
        <w:rPr>
          <w:rFonts w:eastAsia="Calibri"/>
          <w:lang w:val="bg-BG"/>
        </w:rPr>
        <w:t>.</w:t>
      </w:r>
    </w:p>
    <w:p w14:paraId="650D5E56" w14:textId="77777777" w:rsidR="00D90820" w:rsidRPr="00E27AE6" w:rsidRDefault="00D90820" w:rsidP="00D90820">
      <w:pPr>
        <w:autoSpaceDE w:val="0"/>
        <w:autoSpaceDN w:val="0"/>
        <w:adjustRightInd w:val="0"/>
        <w:rPr>
          <w:rFonts w:eastAsia="Calibri"/>
          <w:lang w:val="bg-BG"/>
        </w:rPr>
      </w:pPr>
      <w:r w:rsidRPr="00E27AE6">
        <w:rPr>
          <w:rFonts w:ascii="Segoe UI Symbol" w:eastAsia="Calibri" w:hAnsi="Segoe UI Symbol" w:cs="Segoe UI Symbol"/>
          <w:lang w:val="bg-BG"/>
        </w:rPr>
        <w:t>➢</w:t>
      </w:r>
      <w:r w:rsidRPr="00E27AE6">
        <w:rPr>
          <w:rFonts w:eastAsia="Calibri"/>
          <w:lang w:val="bg-BG"/>
        </w:rPr>
        <w:t xml:space="preserve"> „Си </w:t>
      </w:r>
      <w:r w:rsidRPr="00E27AE6">
        <w:rPr>
          <w:rFonts w:eastAsia="Calibri"/>
        </w:rPr>
        <w:t>n</w:t>
      </w:r>
      <w:r w:rsidRPr="00E27AE6">
        <w:rPr>
          <w:rFonts w:eastAsia="Calibri"/>
          <w:lang w:val="bg-BG"/>
        </w:rPr>
        <w:t>” предложен срок на изпълнение на n-ия участник.</w:t>
      </w:r>
    </w:p>
    <w:p w14:paraId="4CE8E93A" w14:textId="77777777" w:rsidR="00D90820" w:rsidRPr="00E27AE6" w:rsidRDefault="00D90820" w:rsidP="00D90820">
      <w:pPr>
        <w:autoSpaceDE w:val="0"/>
        <w:autoSpaceDN w:val="0"/>
        <w:adjustRightInd w:val="0"/>
        <w:rPr>
          <w:rFonts w:eastAsia="Calibri"/>
          <w:lang w:val="bg-BG"/>
        </w:rPr>
      </w:pPr>
    </w:p>
    <w:p w14:paraId="1E4823B3" w14:textId="195422D1" w:rsidR="00D90820" w:rsidRPr="00E27AE6" w:rsidRDefault="00D90820" w:rsidP="00D90820">
      <w:pPr>
        <w:jc w:val="both"/>
        <w:rPr>
          <w:lang w:val="bg-BG"/>
        </w:rPr>
      </w:pPr>
      <w:r w:rsidRPr="00E27AE6">
        <w:rPr>
          <w:lang w:val="bg-BG"/>
        </w:rPr>
        <w:t xml:space="preserve">Точките по </w:t>
      </w:r>
      <w:r w:rsidR="00FE6399" w:rsidRPr="00E27AE6">
        <w:rPr>
          <w:lang w:val="bg-BG"/>
        </w:rPr>
        <w:t>втория</w:t>
      </w:r>
      <w:r w:rsidRPr="00E27AE6">
        <w:rPr>
          <w:lang w:val="bg-BG"/>
        </w:rPr>
        <w:t xml:space="preserve"> показател на </w:t>
      </w:r>
      <w:r w:rsidRPr="00E27AE6">
        <w:t>n</w:t>
      </w:r>
      <w:r w:rsidRPr="00E27AE6">
        <w:rPr>
          <w:lang w:val="bg-BG"/>
        </w:rPr>
        <w:t>-я участник се получават по следната формула:</w:t>
      </w:r>
    </w:p>
    <w:p w14:paraId="508E4465" w14:textId="77777777" w:rsidR="00D90820" w:rsidRPr="00E27AE6" w:rsidRDefault="00D90820" w:rsidP="00D90820">
      <w:pPr>
        <w:jc w:val="both"/>
        <w:rPr>
          <w:b/>
          <w:bCs/>
          <w:lang w:val="bg-BG"/>
        </w:rPr>
      </w:pPr>
    </w:p>
    <w:p w14:paraId="7CE2C3A2" w14:textId="3B4BB4E6" w:rsidR="00D90820" w:rsidRPr="00E27AE6" w:rsidRDefault="00D90820" w:rsidP="00D90820">
      <w:pPr>
        <w:jc w:val="both"/>
        <w:rPr>
          <w:lang w:val="bg-BG"/>
        </w:rPr>
      </w:pPr>
      <w:r w:rsidRPr="00E27AE6">
        <w:rPr>
          <w:b/>
          <w:bCs/>
          <w:lang w:val="bg-BG"/>
        </w:rPr>
        <w:t>П</w:t>
      </w:r>
      <w:r w:rsidR="004D3239" w:rsidRPr="00E27AE6">
        <w:rPr>
          <w:b/>
          <w:bCs/>
          <w:lang w:val="bg-BG"/>
        </w:rPr>
        <w:t>2</w:t>
      </w:r>
      <w:r w:rsidRPr="00E27AE6">
        <w:rPr>
          <w:b/>
          <w:bCs/>
          <w:lang w:val="bg-BG"/>
        </w:rPr>
        <w:t xml:space="preserve"> = Тси * 0,</w:t>
      </w:r>
      <w:r w:rsidR="00BD73C1">
        <w:rPr>
          <w:b/>
          <w:bCs/>
        </w:rPr>
        <w:t>05</w:t>
      </w:r>
      <w:r w:rsidRPr="00E27AE6">
        <w:rPr>
          <w:b/>
          <w:bCs/>
          <w:lang w:val="bg-BG"/>
        </w:rPr>
        <w:t xml:space="preserve"> , </w:t>
      </w:r>
      <w:r w:rsidRPr="00E27AE6">
        <w:rPr>
          <w:lang w:val="bg-BG"/>
        </w:rPr>
        <w:t>където коефициента 0,0</w:t>
      </w:r>
      <w:r w:rsidR="00BD73C1">
        <w:t>5</w:t>
      </w:r>
      <w:r w:rsidRPr="00E27AE6">
        <w:rPr>
          <w:lang w:val="bg-BG"/>
        </w:rPr>
        <w:t xml:space="preserve"> е теглото на показателя в общата оценка.</w:t>
      </w:r>
    </w:p>
    <w:p w14:paraId="76935D3A" w14:textId="0C3E7829" w:rsidR="00072E2F" w:rsidRPr="00E27AE6" w:rsidRDefault="00072E2F" w:rsidP="00D90820">
      <w:pPr>
        <w:pStyle w:val="BodyTextIndent"/>
      </w:pPr>
    </w:p>
    <w:p w14:paraId="65399376" w14:textId="77777777" w:rsidR="00FE6399" w:rsidRPr="00E27AE6" w:rsidRDefault="00FE6399" w:rsidP="00774DE9">
      <w:pPr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color w:val="0070C0"/>
          <w:u w:val="single"/>
          <w:lang w:val="bg-BG"/>
        </w:rPr>
      </w:pPr>
    </w:p>
    <w:p w14:paraId="0459EA5B" w14:textId="3E1A0736" w:rsidR="00774DE9" w:rsidRPr="00E27AE6" w:rsidRDefault="00774DE9" w:rsidP="00774DE9">
      <w:pPr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color w:val="000000"/>
          <w:lang w:val="bg-BG"/>
        </w:rPr>
      </w:pPr>
      <w:r w:rsidRPr="00E27AE6">
        <w:rPr>
          <w:rFonts w:eastAsia="Calibri"/>
          <w:b/>
          <w:bCs/>
          <w:color w:val="0070C0"/>
          <w:u w:val="single"/>
          <w:lang w:val="bg-BG"/>
        </w:rPr>
        <w:t xml:space="preserve">Показател </w:t>
      </w:r>
      <w:r w:rsidR="00F42321" w:rsidRPr="00E27AE6">
        <w:rPr>
          <w:rFonts w:eastAsia="Calibri"/>
          <w:b/>
          <w:bCs/>
          <w:color w:val="0070C0"/>
          <w:u w:val="single"/>
          <w:lang w:val="bg-BG"/>
        </w:rPr>
        <w:t>3</w:t>
      </w:r>
      <w:r w:rsidRPr="00E27AE6">
        <w:rPr>
          <w:rFonts w:eastAsia="Calibri"/>
          <w:b/>
          <w:bCs/>
          <w:color w:val="0070C0"/>
          <w:lang w:val="bg-BG"/>
        </w:rPr>
        <w:t xml:space="preserve"> - „Допълнителни технически показатели”</w:t>
      </w:r>
      <w:r w:rsidRPr="00E27AE6">
        <w:rPr>
          <w:rFonts w:eastAsia="Calibri"/>
          <w:color w:val="000000"/>
          <w:lang w:val="bg-BG"/>
        </w:rPr>
        <w:t xml:space="preserve"> – с максимален брой точки – 100 и тегло в комплексната оценка - 0,</w:t>
      </w:r>
      <w:r w:rsidR="00BD73C1">
        <w:rPr>
          <w:rFonts w:eastAsia="Calibri"/>
          <w:color w:val="000000"/>
        </w:rPr>
        <w:t>6</w:t>
      </w:r>
      <w:r w:rsidRPr="00E27AE6">
        <w:rPr>
          <w:rFonts w:eastAsia="Calibri"/>
          <w:color w:val="000000"/>
          <w:lang w:val="bg-BG"/>
        </w:rPr>
        <w:t xml:space="preserve">0.  </w:t>
      </w:r>
    </w:p>
    <w:p w14:paraId="088051DF" w14:textId="77777777" w:rsidR="00774DE9" w:rsidRPr="00E27AE6" w:rsidRDefault="00774DE9" w:rsidP="00774DE9">
      <w:pPr>
        <w:ind w:firstLine="720"/>
        <w:jc w:val="both"/>
      </w:pPr>
    </w:p>
    <w:p w14:paraId="3DD17CF4" w14:textId="1652AA7C" w:rsidR="00774DE9" w:rsidRPr="00E27AE6" w:rsidRDefault="00774DE9" w:rsidP="00774DE9">
      <w:pPr>
        <w:ind w:firstLine="708"/>
        <w:jc w:val="both"/>
        <w:rPr>
          <w:lang w:val="bg-BG"/>
        </w:rPr>
      </w:pPr>
      <w:r w:rsidRPr="00E27AE6">
        <w:t>Максималният брой точки получава офертата/ите, която/които е с предложени най-добри условия по отношение на техническо</w:t>
      </w:r>
      <w:r w:rsidRPr="00E27AE6">
        <w:rPr>
          <w:lang w:val="bg-BG"/>
        </w:rPr>
        <w:t>то</w:t>
      </w:r>
      <w:r w:rsidRPr="00E27AE6">
        <w:t xml:space="preserve"> предложение. Точките по показателя за всяка оферта се изчисляват, като сума от точките посочени в таблица</w:t>
      </w:r>
      <w:r w:rsidRPr="00E27AE6">
        <w:rPr>
          <w:lang w:val="bg-BG"/>
        </w:rPr>
        <w:t>та.</w:t>
      </w:r>
    </w:p>
    <w:p w14:paraId="28B3652C" w14:textId="0CB21796" w:rsidR="00774DE9" w:rsidRPr="00E27AE6" w:rsidRDefault="00774DE9" w:rsidP="00774DE9">
      <w:pPr>
        <w:ind w:firstLine="708"/>
        <w:jc w:val="both"/>
        <w:rPr>
          <w:lang w:val="bg-BG"/>
        </w:rPr>
      </w:pPr>
    </w:p>
    <w:p w14:paraId="4C46CA64" w14:textId="1AB54E6F" w:rsidR="00F6644D" w:rsidRPr="00E27AE6" w:rsidRDefault="00F6644D" w:rsidP="00CF286C">
      <w:pPr>
        <w:shd w:val="clear" w:color="auto" w:fill="9CC2E5"/>
        <w:jc w:val="both"/>
        <w:rPr>
          <w:b/>
          <w:bCs/>
          <w:lang w:val="ru-RU"/>
        </w:rPr>
      </w:pPr>
      <w:r w:rsidRPr="00E27AE6">
        <w:rPr>
          <w:b/>
          <w:bCs/>
          <w:lang w:val="ru-RU"/>
        </w:rPr>
        <w:t>ЗА ОБОСОБЕНА ПОЗИЦИЯ 1:</w:t>
      </w:r>
      <w:r w:rsidRPr="00E27AE6">
        <w:rPr>
          <w:lang w:val="bg-BG"/>
        </w:rPr>
        <w:t xml:space="preserve"> </w:t>
      </w:r>
      <w:r w:rsidRPr="00E27AE6">
        <w:rPr>
          <w:b/>
          <w:lang w:val="ru-RU"/>
        </w:rPr>
        <w:t>Преносим компютър - тип 1 - 35 бр.</w:t>
      </w:r>
    </w:p>
    <w:p w14:paraId="1A29FD2E" w14:textId="77777777" w:rsidR="00063681" w:rsidRPr="00E27AE6" w:rsidRDefault="00063681" w:rsidP="00774DE9">
      <w:pPr>
        <w:ind w:firstLine="708"/>
        <w:jc w:val="both"/>
        <w:rPr>
          <w:lang w:val="bg-BG"/>
        </w:rPr>
      </w:pPr>
    </w:p>
    <w:tbl>
      <w:tblPr>
        <w:tblW w:w="948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1"/>
        <w:gridCol w:w="2837"/>
        <w:gridCol w:w="10"/>
        <w:gridCol w:w="1639"/>
      </w:tblGrid>
      <w:tr w:rsidR="00774DE9" w:rsidRPr="00E27AE6" w14:paraId="29412FE1" w14:textId="77777777" w:rsidTr="00CF286C">
        <w:trPr>
          <w:trHeight w:val="309"/>
        </w:trPr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053D1C3C" w14:textId="77777777" w:rsidR="00774DE9" w:rsidRPr="00E27AE6" w:rsidRDefault="00774DE9" w:rsidP="00296A81">
            <w:pPr>
              <w:ind w:firstLine="708"/>
              <w:jc w:val="both"/>
              <w:rPr>
                <w:b/>
                <w:lang w:val="bg-BG" w:bidi="bg-BG"/>
              </w:rPr>
            </w:pPr>
            <w:r w:rsidRPr="00E27AE6">
              <w:rPr>
                <w:b/>
                <w:bCs/>
              </w:rPr>
              <w:t>Допълнителни технически изисквания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1470D5B5" w14:textId="77777777" w:rsidR="00774DE9" w:rsidRPr="00E27AE6" w:rsidRDefault="00774DE9" w:rsidP="00296A81">
            <w:pPr>
              <w:ind w:firstLine="708"/>
              <w:jc w:val="both"/>
              <w:rPr>
                <w:b/>
                <w:lang w:val="bg-BG" w:bidi="bg-BG"/>
              </w:rPr>
            </w:pPr>
            <w:r w:rsidRPr="00E27AE6">
              <w:rPr>
                <w:b/>
                <w:lang w:val="bg-BG" w:bidi="bg-BG"/>
              </w:rPr>
              <w:t>Параметри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47C3452A" w14:textId="77777777" w:rsidR="00774DE9" w:rsidRPr="00E27AE6" w:rsidRDefault="00774DE9" w:rsidP="00296A81">
            <w:pPr>
              <w:ind w:firstLine="100"/>
              <w:jc w:val="center"/>
              <w:rPr>
                <w:b/>
                <w:lang w:val="bg-BG" w:bidi="bg-BG"/>
              </w:rPr>
            </w:pPr>
            <w:r w:rsidRPr="00E27AE6">
              <w:rPr>
                <w:b/>
                <w:lang w:val="bg-BG" w:bidi="bg-BG"/>
              </w:rPr>
              <w:t>Точки</w:t>
            </w:r>
          </w:p>
        </w:tc>
      </w:tr>
      <w:tr w:rsidR="00A7736A" w:rsidRPr="00A7736A" w14:paraId="0CCFB48F" w14:textId="77777777" w:rsidTr="00296A81">
        <w:trPr>
          <w:trHeight w:val="272"/>
        </w:trPr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6997D" w14:textId="479C491C" w:rsidR="00774DE9" w:rsidRPr="00A7736A" w:rsidRDefault="009210F4" w:rsidP="00774DE9">
            <w:pPr>
              <w:pStyle w:val="ListParagraph"/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</w:pPr>
            <w:r w:rsidRPr="00A7736A">
              <w:rPr>
                <w:rFonts w:cs="Calibri"/>
                <w:bCs/>
                <w:snapToGrid w:val="0"/>
              </w:rPr>
              <w:t>Процесор  - Efficient-core Max Turbo Frequency- 3.8 GHz</w:t>
            </w:r>
            <w:r w:rsidR="00D33E87" w:rsidRPr="00A7736A">
              <w:rPr>
                <w:rFonts w:cs="Calibri"/>
                <w:bCs/>
                <w:snapToGrid w:val="0"/>
              </w:rPr>
              <w:t xml:space="preserve"> или еквивалентен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B2693" w14:textId="77777777" w:rsidR="00774DE9" w:rsidRPr="00A7736A" w:rsidRDefault="00774DE9" w:rsidP="00296A81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3D142" w14:textId="49152E9C" w:rsidR="00774DE9" w:rsidRPr="00A7736A" w:rsidRDefault="00774DE9" w:rsidP="00296A81">
            <w:pPr>
              <w:jc w:val="center"/>
              <w:rPr>
                <w:b/>
                <w:bCs/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2</w:t>
            </w:r>
            <w:r w:rsidR="009210F4" w:rsidRPr="00A7736A">
              <w:rPr>
                <w:b/>
                <w:bCs/>
                <w:lang w:val="bg-BG" w:bidi="bg-BG"/>
              </w:rPr>
              <w:t>0</w:t>
            </w:r>
          </w:p>
        </w:tc>
      </w:tr>
      <w:tr w:rsidR="00A7736A" w:rsidRPr="00A7736A" w14:paraId="5BE6384B" w14:textId="77777777" w:rsidTr="00296A81">
        <w:trPr>
          <w:trHeight w:val="309"/>
        </w:trPr>
        <w:tc>
          <w:tcPr>
            <w:tcW w:w="5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E94CA" w14:textId="77777777" w:rsidR="00774DE9" w:rsidRPr="00A7736A" w:rsidRDefault="00774DE9" w:rsidP="00774DE9">
            <w:pPr>
              <w:ind w:left="144" w:firstLine="708"/>
              <w:jc w:val="both"/>
              <w:rPr>
                <w:lang w:val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EBDC2" w14:textId="77777777" w:rsidR="00774DE9" w:rsidRPr="00A7736A" w:rsidRDefault="00774DE9" w:rsidP="00296A81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2940B" w14:textId="77777777" w:rsidR="00774DE9" w:rsidRPr="00A7736A" w:rsidRDefault="00774DE9" w:rsidP="00296A81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459B3BBC" w14:textId="77777777" w:rsidTr="00296A81">
        <w:trPr>
          <w:trHeight w:val="309"/>
        </w:trPr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A8E55" w14:textId="0AC65016" w:rsidR="00774DE9" w:rsidRPr="00A7736A" w:rsidRDefault="009210F4" w:rsidP="00774DE9">
            <w:pPr>
              <w:pStyle w:val="ListParagraph"/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</w:pPr>
            <w:r w:rsidRPr="00A7736A">
              <w:rPr>
                <w:rFonts w:cs="Calibri"/>
                <w:bCs/>
                <w:snapToGrid w:val="0"/>
              </w:rPr>
              <w:t>Max Turbo Frequency -  4.8 GHz</w:t>
            </w:r>
            <w:r w:rsidR="00D33E87" w:rsidRPr="00A7736A">
              <w:rPr>
                <w:rFonts w:cs="Calibri"/>
                <w:bCs/>
                <w:snapToGrid w:val="0"/>
              </w:rPr>
              <w:t xml:space="preserve"> или еквивалентен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31ABB" w14:textId="77777777" w:rsidR="00774DE9" w:rsidRPr="00A7736A" w:rsidRDefault="00774DE9" w:rsidP="00774DE9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57F8D" w14:textId="00CC279D" w:rsidR="00774DE9" w:rsidRPr="00A7736A" w:rsidRDefault="00774DE9" w:rsidP="00774DE9">
            <w:pPr>
              <w:jc w:val="center"/>
              <w:rPr>
                <w:b/>
                <w:bCs/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2</w:t>
            </w:r>
            <w:r w:rsidR="009210F4" w:rsidRPr="00A7736A">
              <w:rPr>
                <w:b/>
                <w:bCs/>
                <w:lang w:val="bg-BG" w:bidi="bg-BG"/>
              </w:rPr>
              <w:t>0</w:t>
            </w:r>
          </w:p>
        </w:tc>
      </w:tr>
      <w:tr w:rsidR="00A7736A" w:rsidRPr="00A7736A" w14:paraId="6B2F7FD3" w14:textId="77777777" w:rsidTr="00AA3613">
        <w:trPr>
          <w:trHeight w:val="309"/>
        </w:trPr>
        <w:tc>
          <w:tcPr>
            <w:tcW w:w="5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F6A58" w14:textId="77777777" w:rsidR="00774DE9" w:rsidRPr="00A7736A" w:rsidRDefault="00774DE9" w:rsidP="00774DE9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FA402" w14:textId="77777777" w:rsidR="00774DE9" w:rsidRPr="00A7736A" w:rsidRDefault="00774DE9" w:rsidP="00774DE9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3CC3F" w14:textId="77777777" w:rsidR="00774DE9" w:rsidRPr="00A7736A" w:rsidRDefault="00774DE9" w:rsidP="00774DE9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79F4E175" w14:textId="77777777" w:rsidTr="00296A81">
        <w:trPr>
          <w:trHeight w:val="380"/>
        </w:trPr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47B412" w14:textId="5E62BE82" w:rsidR="00774DE9" w:rsidRPr="00A7736A" w:rsidRDefault="009210F4" w:rsidP="00774DE9">
            <w:pPr>
              <w:ind w:left="144" w:right="178"/>
              <w:jc w:val="both"/>
              <w:rPr>
                <w:bCs/>
                <w:lang w:val="bg-BG" w:eastAsia="bg-BG"/>
              </w:rPr>
            </w:pP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Cache 24 MB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D3D81B" w14:textId="77777777" w:rsidR="00774DE9" w:rsidRPr="00A7736A" w:rsidRDefault="00774DE9" w:rsidP="00774DE9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1634D1" w14:textId="4693D39B" w:rsidR="00774DE9" w:rsidRPr="00A7736A" w:rsidRDefault="009210F4" w:rsidP="00774DE9">
            <w:pPr>
              <w:jc w:val="center"/>
              <w:rPr>
                <w:b/>
                <w:bCs/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10</w:t>
            </w:r>
          </w:p>
        </w:tc>
      </w:tr>
      <w:tr w:rsidR="00A7736A" w:rsidRPr="00A7736A" w14:paraId="04F61FAE" w14:textId="77777777" w:rsidTr="00296A81">
        <w:trPr>
          <w:trHeight w:val="414"/>
        </w:trPr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A33CC" w14:textId="77777777" w:rsidR="00774DE9" w:rsidRPr="00A7736A" w:rsidRDefault="00774DE9" w:rsidP="00774DE9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220155" w14:textId="77777777" w:rsidR="00774DE9" w:rsidRPr="00A7736A" w:rsidRDefault="00774DE9" w:rsidP="00774DE9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9A0D1E" w14:textId="77777777" w:rsidR="00774DE9" w:rsidRPr="00A7736A" w:rsidRDefault="00774DE9" w:rsidP="00774DE9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4D5B2F94" w14:textId="77777777" w:rsidTr="00296A81">
        <w:trPr>
          <w:trHeight w:val="414"/>
        </w:trPr>
        <w:tc>
          <w:tcPr>
            <w:tcW w:w="50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29F946" w14:textId="78E73AE0" w:rsidR="00774DE9" w:rsidRPr="00A7736A" w:rsidRDefault="009210F4" w:rsidP="00774DE9">
            <w:pPr>
              <w:ind w:left="144" w:right="178"/>
              <w:jc w:val="both"/>
              <w:rPr>
                <w:bCs/>
                <w:lang w:val="bg-BG" w:eastAsia="bg-BG"/>
              </w:rPr>
            </w:pP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Total Cores  16</w:t>
            </w: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  <w:lang w:val="bg-BG"/>
              </w:rPr>
              <w:t xml:space="preserve"> бр.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4CF2EE" w14:textId="77777777" w:rsidR="00774DE9" w:rsidRPr="00A7736A" w:rsidRDefault="00774DE9" w:rsidP="00774DE9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108216" w14:textId="2C453D2F" w:rsidR="00774DE9" w:rsidRPr="00A7736A" w:rsidRDefault="009210F4" w:rsidP="00774DE9">
            <w:pPr>
              <w:jc w:val="center"/>
              <w:rPr>
                <w:b/>
                <w:bCs/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10</w:t>
            </w:r>
          </w:p>
        </w:tc>
      </w:tr>
      <w:tr w:rsidR="00A7736A" w:rsidRPr="00A7736A" w14:paraId="3BFE74F6" w14:textId="77777777" w:rsidTr="00296A81">
        <w:trPr>
          <w:trHeight w:val="414"/>
        </w:trPr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D1356" w14:textId="77777777" w:rsidR="00774DE9" w:rsidRPr="00A7736A" w:rsidRDefault="00774DE9" w:rsidP="00296A81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1BAA86" w14:textId="77777777" w:rsidR="00774DE9" w:rsidRPr="00A7736A" w:rsidRDefault="00774DE9" w:rsidP="00296A81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69C02D" w14:textId="77777777" w:rsidR="00774DE9" w:rsidRPr="00A7736A" w:rsidRDefault="00774DE9" w:rsidP="00296A81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49C62C81" w14:textId="77777777" w:rsidTr="008A6687">
        <w:trPr>
          <w:trHeight w:val="414"/>
        </w:trPr>
        <w:tc>
          <w:tcPr>
            <w:tcW w:w="50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E9A697" w14:textId="5DEF8C92" w:rsidR="009210F4" w:rsidRPr="00A7736A" w:rsidRDefault="009210F4" w:rsidP="008A6687">
            <w:pPr>
              <w:ind w:left="144" w:right="178"/>
              <w:jc w:val="both"/>
              <w:rPr>
                <w:bCs/>
                <w:lang w:val="bg-BG" w:eastAsia="bg-BG"/>
              </w:rPr>
            </w:pP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Total Threads  22</w:t>
            </w: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  <w:lang w:val="bg-BG"/>
              </w:rPr>
              <w:t xml:space="preserve"> бр.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A8A267" w14:textId="77777777" w:rsidR="009210F4" w:rsidRPr="00A7736A" w:rsidRDefault="009210F4" w:rsidP="008A6687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6B486C" w14:textId="6CD3B39D" w:rsidR="009210F4" w:rsidRPr="00A7736A" w:rsidRDefault="009210F4" w:rsidP="008A6687">
            <w:pPr>
              <w:jc w:val="center"/>
              <w:rPr>
                <w:b/>
                <w:bCs/>
                <w:lang w:bidi="bg-BG"/>
              </w:rPr>
            </w:pPr>
            <w:r w:rsidRPr="00A7736A">
              <w:rPr>
                <w:b/>
                <w:bCs/>
                <w:lang w:val="bg-BG" w:bidi="bg-BG"/>
              </w:rPr>
              <w:t>10</w:t>
            </w:r>
          </w:p>
        </w:tc>
      </w:tr>
      <w:tr w:rsidR="00A7736A" w:rsidRPr="00A7736A" w14:paraId="786DB2B3" w14:textId="77777777" w:rsidTr="008A6687">
        <w:trPr>
          <w:trHeight w:val="414"/>
        </w:trPr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61F76" w14:textId="77777777" w:rsidR="009210F4" w:rsidRPr="00A7736A" w:rsidRDefault="009210F4" w:rsidP="008A6687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11E076" w14:textId="77777777" w:rsidR="009210F4" w:rsidRPr="00A7736A" w:rsidRDefault="009210F4" w:rsidP="008A6687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DCEC9B" w14:textId="77777777" w:rsidR="009210F4" w:rsidRPr="00A7736A" w:rsidRDefault="009210F4" w:rsidP="008A6687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7E3D80ED" w14:textId="77777777" w:rsidTr="008E0A74">
        <w:trPr>
          <w:trHeight w:val="414"/>
        </w:trPr>
        <w:tc>
          <w:tcPr>
            <w:tcW w:w="50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F886D7" w14:textId="74214C2C" w:rsidR="009210F4" w:rsidRPr="00A7736A" w:rsidRDefault="009210F4" w:rsidP="009210F4">
            <w:pPr>
              <w:ind w:left="144" w:right="178"/>
              <w:jc w:val="both"/>
              <w:rPr>
                <w:bCs/>
                <w:lang w:val="bg-BG" w:eastAsia="bg-BG"/>
              </w:rPr>
            </w:pP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Памет - DDR5 5600MHz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59A113" w14:textId="51C1245A" w:rsidR="009210F4" w:rsidRPr="00A7736A" w:rsidRDefault="009210F4" w:rsidP="009210F4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852DDE" w14:textId="502A9FF7" w:rsidR="009210F4" w:rsidRPr="00A7736A" w:rsidRDefault="009210F4" w:rsidP="009210F4">
            <w:pPr>
              <w:jc w:val="center"/>
              <w:rPr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10</w:t>
            </w:r>
          </w:p>
        </w:tc>
      </w:tr>
      <w:tr w:rsidR="00A7736A" w:rsidRPr="00A7736A" w14:paraId="14E0273F" w14:textId="77777777" w:rsidTr="008A6687">
        <w:trPr>
          <w:trHeight w:val="414"/>
        </w:trPr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7F7CA" w14:textId="77777777" w:rsidR="009210F4" w:rsidRPr="00A7736A" w:rsidRDefault="009210F4" w:rsidP="009210F4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39C53E" w14:textId="040E34A6" w:rsidR="009210F4" w:rsidRPr="00A7736A" w:rsidRDefault="009210F4" w:rsidP="009210F4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50B297" w14:textId="30066ECA" w:rsidR="009210F4" w:rsidRPr="00A7736A" w:rsidRDefault="009210F4" w:rsidP="009210F4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155BECC4" w14:textId="77777777" w:rsidTr="00FE0850">
        <w:trPr>
          <w:trHeight w:val="414"/>
        </w:trPr>
        <w:tc>
          <w:tcPr>
            <w:tcW w:w="50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B55C6F" w14:textId="22F4185C" w:rsidR="009210F4" w:rsidRPr="00A7736A" w:rsidRDefault="009210F4" w:rsidP="009210F4">
            <w:pPr>
              <w:ind w:left="144" w:right="178"/>
              <w:jc w:val="both"/>
              <w:rPr>
                <w:bCs/>
                <w:lang w:val="bg-BG" w:eastAsia="bg-BG"/>
              </w:rPr>
            </w:pP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Монитор 16.0”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A7F280" w14:textId="01D514DA" w:rsidR="009210F4" w:rsidRPr="00A7736A" w:rsidRDefault="009210F4" w:rsidP="009210F4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0F1316" w14:textId="4B343B87" w:rsidR="009210F4" w:rsidRPr="00A7736A" w:rsidRDefault="009210F4" w:rsidP="009210F4">
            <w:pPr>
              <w:jc w:val="center"/>
              <w:rPr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20</w:t>
            </w:r>
          </w:p>
        </w:tc>
      </w:tr>
      <w:tr w:rsidR="00A7736A" w:rsidRPr="00A7736A" w14:paraId="01DC80BF" w14:textId="77777777" w:rsidTr="008A6687">
        <w:trPr>
          <w:trHeight w:val="414"/>
        </w:trPr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6D068" w14:textId="77777777" w:rsidR="009210F4" w:rsidRPr="00A7736A" w:rsidRDefault="009210F4" w:rsidP="009210F4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C5D7E8" w14:textId="61F43A2D" w:rsidR="009210F4" w:rsidRPr="00A7736A" w:rsidRDefault="009210F4" w:rsidP="009210F4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F8CCFB" w14:textId="7168B3B3" w:rsidR="009210F4" w:rsidRPr="00A7736A" w:rsidRDefault="009210F4" w:rsidP="009210F4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774DE9" w:rsidRPr="00A7736A" w14:paraId="7FB8AB93" w14:textId="77777777" w:rsidTr="00296A81">
        <w:trPr>
          <w:trHeight w:val="691"/>
        </w:trPr>
        <w:tc>
          <w:tcPr>
            <w:tcW w:w="7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9C973" w14:textId="77777777" w:rsidR="00774DE9" w:rsidRPr="00A7736A" w:rsidRDefault="00774DE9" w:rsidP="00296A81">
            <w:pPr>
              <w:ind w:firstLine="708"/>
              <w:jc w:val="center"/>
              <w:rPr>
                <w:b/>
                <w:lang w:val="bg-BG" w:bidi="bg-BG"/>
              </w:rPr>
            </w:pPr>
            <w:r w:rsidRPr="00A7736A">
              <w:rPr>
                <w:b/>
                <w:lang w:val="bg-BG" w:bidi="bg-BG"/>
              </w:rPr>
              <w:t>Максимално възможни точки по показател</w:t>
            </w:r>
          </w:p>
          <w:p w14:paraId="5D121093" w14:textId="56B09FCF" w:rsidR="00774DE9" w:rsidRPr="00A7736A" w:rsidRDefault="00774DE9" w:rsidP="00296A81">
            <w:pPr>
              <w:ind w:firstLine="708"/>
              <w:jc w:val="center"/>
              <w:rPr>
                <w:b/>
                <w:lang w:val="bg-BG" w:bidi="bg-BG"/>
              </w:rPr>
            </w:pPr>
            <w:r w:rsidRPr="00A7736A">
              <w:rPr>
                <w:b/>
                <w:lang w:val="bg-BG" w:bidi="bg-BG"/>
              </w:rPr>
              <w:t>“Допълнителни технически показатели” – Т дтп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2C267" w14:textId="77777777" w:rsidR="00774DE9" w:rsidRPr="00A7736A" w:rsidRDefault="00774DE9" w:rsidP="00296A81">
            <w:pPr>
              <w:ind w:firstLine="90"/>
              <w:jc w:val="center"/>
              <w:rPr>
                <w:b/>
                <w:lang w:val="bg-BG" w:bidi="bg-BG"/>
              </w:rPr>
            </w:pPr>
            <w:r w:rsidRPr="00A7736A">
              <w:rPr>
                <w:b/>
                <w:lang w:val="bg-BG" w:bidi="bg-BG"/>
              </w:rPr>
              <w:t>100 точки</w:t>
            </w:r>
          </w:p>
        </w:tc>
      </w:tr>
    </w:tbl>
    <w:p w14:paraId="6A9B3583" w14:textId="77777777" w:rsidR="00774DE9" w:rsidRPr="00A7736A" w:rsidRDefault="00774DE9" w:rsidP="00774DE9">
      <w:pPr>
        <w:ind w:firstLine="708"/>
        <w:jc w:val="both"/>
        <w:rPr>
          <w:lang w:val="bg-BG"/>
        </w:rPr>
      </w:pPr>
    </w:p>
    <w:p w14:paraId="31982D3F" w14:textId="77777777" w:rsidR="00341EE7" w:rsidRPr="00A7736A" w:rsidRDefault="00341EE7" w:rsidP="00774DE9">
      <w:pPr>
        <w:jc w:val="both"/>
        <w:rPr>
          <w:lang w:val="bg-BG"/>
        </w:rPr>
      </w:pPr>
    </w:p>
    <w:p w14:paraId="48ED2745" w14:textId="4AF6A5FB" w:rsidR="00341EE7" w:rsidRPr="00A7736A" w:rsidRDefault="00341EE7" w:rsidP="00341EE7">
      <w:pPr>
        <w:shd w:val="clear" w:color="auto" w:fill="9CC2E5"/>
        <w:jc w:val="both"/>
        <w:rPr>
          <w:b/>
          <w:bCs/>
          <w:lang w:val="ru-RU"/>
        </w:rPr>
      </w:pPr>
      <w:r w:rsidRPr="00A7736A">
        <w:rPr>
          <w:b/>
          <w:bCs/>
          <w:lang w:val="ru-RU"/>
        </w:rPr>
        <w:t>ЗА ОБОСОБЕНА ПОЗИЦИЯ 2:</w:t>
      </w:r>
      <w:r w:rsidRPr="00A7736A">
        <w:rPr>
          <w:lang w:val="bg-BG"/>
        </w:rPr>
        <w:t xml:space="preserve"> </w:t>
      </w:r>
      <w:r w:rsidRPr="00A7736A">
        <w:rPr>
          <w:b/>
          <w:lang w:val="ru-RU"/>
        </w:rPr>
        <w:t>Компютърна конфигурация - 10 бр.</w:t>
      </w:r>
    </w:p>
    <w:p w14:paraId="4D08644C" w14:textId="77777777" w:rsidR="00341EE7" w:rsidRPr="00A7736A" w:rsidRDefault="00341EE7" w:rsidP="00341EE7">
      <w:pPr>
        <w:ind w:firstLine="708"/>
        <w:jc w:val="both"/>
        <w:rPr>
          <w:lang w:val="bg-BG"/>
        </w:rPr>
      </w:pPr>
    </w:p>
    <w:tbl>
      <w:tblPr>
        <w:tblW w:w="948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1"/>
        <w:gridCol w:w="2837"/>
        <w:gridCol w:w="10"/>
        <w:gridCol w:w="1639"/>
      </w:tblGrid>
      <w:tr w:rsidR="00A7736A" w:rsidRPr="00A7736A" w14:paraId="787FE86E" w14:textId="77777777" w:rsidTr="00341EE7">
        <w:trPr>
          <w:trHeight w:val="309"/>
        </w:trPr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55FC9678" w14:textId="77777777" w:rsidR="00341EE7" w:rsidRPr="00A7736A" w:rsidRDefault="00341EE7" w:rsidP="00797F1D">
            <w:pPr>
              <w:ind w:firstLine="708"/>
              <w:jc w:val="both"/>
              <w:rPr>
                <w:b/>
                <w:lang w:val="bg-BG" w:bidi="bg-BG"/>
              </w:rPr>
            </w:pPr>
            <w:r w:rsidRPr="00A7736A">
              <w:rPr>
                <w:b/>
                <w:bCs/>
              </w:rPr>
              <w:t>Допълнителни технически изисквания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562551C9" w14:textId="77777777" w:rsidR="00341EE7" w:rsidRPr="00A7736A" w:rsidRDefault="00341EE7" w:rsidP="00797F1D">
            <w:pPr>
              <w:ind w:firstLine="708"/>
              <w:jc w:val="both"/>
              <w:rPr>
                <w:b/>
                <w:lang w:val="bg-BG" w:bidi="bg-BG"/>
              </w:rPr>
            </w:pPr>
            <w:r w:rsidRPr="00A7736A">
              <w:rPr>
                <w:b/>
                <w:lang w:val="bg-BG" w:bidi="bg-BG"/>
              </w:rPr>
              <w:t>Параметри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70BF5DD7" w14:textId="77777777" w:rsidR="00341EE7" w:rsidRPr="00A7736A" w:rsidRDefault="00341EE7" w:rsidP="00797F1D">
            <w:pPr>
              <w:ind w:firstLine="100"/>
              <w:jc w:val="center"/>
              <w:rPr>
                <w:b/>
                <w:lang w:val="bg-BG" w:bidi="bg-BG"/>
              </w:rPr>
            </w:pPr>
            <w:r w:rsidRPr="00A7736A">
              <w:rPr>
                <w:b/>
                <w:lang w:val="bg-BG" w:bidi="bg-BG"/>
              </w:rPr>
              <w:t>Точки</w:t>
            </w:r>
          </w:p>
        </w:tc>
      </w:tr>
      <w:tr w:rsidR="00A7736A" w:rsidRPr="00A7736A" w14:paraId="13B794EF" w14:textId="77777777" w:rsidTr="00797F1D">
        <w:trPr>
          <w:trHeight w:val="272"/>
        </w:trPr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4B061" w14:textId="3EAEBE64" w:rsidR="00341EE7" w:rsidRPr="00A7736A" w:rsidRDefault="009210F4" w:rsidP="00797F1D">
            <w:pPr>
              <w:pStyle w:val="ListParagraph"/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</w:pPr>
            <w:r w:rsidRPr="00A7736A">
              <w:rPr>
                <w:rFonts w:cs="Calibri"/>
                <w:bCs/>
                <w:snapToGrid w:val="0"/>
              </w:rPr>
              <w:t xml:space="preserve">Процесор, Efficient-core Max Turbo Frequency  - </w:t>
            </w:r>
            <w:r w:rsidRPr="00A7736A">
              <w:rPr>
                <w:rFonts w:cs="Calibri"/>
                <w:bCs/>
                <w:snapToGrid w:val="0"/>
                <w:lang w:val="en-US"/>
              </w:rPr>
              <w:t>4.4</w:t>
            </w:r>
            <w:r w:rsidRPr="00A7736A">
              <w:rPr>
                <w:rFonts w:cs="Calibri"/>
                <w:bCs/>
                <w:snapToGrid w:val="0"/>
              </w:rPr>
              <w:t xml:space="preserve"> GHz</w:t>
            </w:r>
            <w:r w:rsidR="00D33E87" w:rsidRPr="00A7736A">
              <w:rPr>
                <w:rFonts w:cs="Calibri"/>
                <w:bCs/>
                <w:snapToGrid w:val="0"/>
              </w:rPr>
              <w:t xml:space="preserve"> или еквивалентен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F7325" w14:textId="77777777" w:rsidR="00341EE7" w:rsidRPr="00A7736A" w:rsidRDefault="00341EE7" w:rsidP="00797F1D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14097" w14:textId="382AC8E0" w:rsidR="00341EE7" w:rsidRPr="00A7736A" w:rsidRDefault="00845C5E" w:rsidP="00797F1D">
            <w:pPr>
              <w:jc w:val="center"/>
              <w:rPr>
                <w:b/>
                <w:bCs/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10</w:t>
            </w:r>
          </w:p>
        </w:tc>
      </w:tr>
      <w:tr w:rsidR="00A7736A" w:rsidRPr="00A7736A" w14:paraId="7809560B" w14:textId="77777777" w:rsidTr="00797F1D">
        <w:trPr>
          <w:trHeight w:val="309"/>
        </w:trPr>
        <w:tc>
          <w:tcPr>
            <w:tcW w:w="5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95185" w14:textId="77777777" w:rsidR="00341EE7" w:rsidRPr="00A7736A" w:rsidRDefault="00341EE7" w:rsidP="00797F1D">
            <w:pPr>
              <w:ind w:left="144" w:firstLine="708"/>
              <w:jc w:val="both"/>
              <w:rPr>
                <w:lang w:val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913BD" w14:textId="77777777" w:rsidR="00341EE7" w:rsidRPr="00A7736A" w:rsidRDefault="00341EE7" w:rsidP="00797F1D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70AE1" w14:textId="77777777" w:rsidR="00341EE7" w:rsidRPr="00A7736A" w:rsidRDefault="00341EE7" w:rsidP="00797F1D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4AADAE5B" w14:textId="77777777" w:rsidTr="00797F1D">
        <w:trPr>
          <w:trHeight w:val="309"/>
        </w:trPr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6CB06" w14:textId="2C5C1DF4" w:rsidR="00845C5E" w:rsidRPr="00A7736A" w:rsidRDefault="00845C5E" w:rsidP="00845C5E">
            <w:pPr>
              <w:pStyle w:val="ListParagraph"/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</w:pPr>
            <w:r w:rsidRPr="00A7736A">
              <w:rPr>
                <w:rFonts w:cs="Calibri"/>
                <w:bCs/>
                <w:snapToGrid w:val="0"/>
              </w:rPr>
              <w:t xml:space="preserve">Max Turbo Frequency - </w:t>
            </w:r>
            <w:r w:rsidRPr="00A7736A">
              <w:rPr>
                <w:rFonts w:cs="Calibri"/>
                <w:bCs/>
                <w:snapToGrid w:val="0"/>
                <w:lang w:val="en-US"/>
              </w:rPr>
              <w:t>6.0</w:t>
            </w:r>
            <w:r w:rsidRPr="00A7736A">
              <w:rPr>
                <w:rFonts w:cs="Calibri"/>
                <w:bCs/>
                <w:snapToGrid w:val="0"/>
              </w:rPr>
              <w:t xml:space="preserve"> GHz</w:t>
            </w:r>
            <w:r w:rsidR="00D33E87" w:rsidRPr="00A7736A">
              <w:rPr>
                <w:rFonts w:cs="Calibri"/>
                <w:bCs/>
                <w:snapToGrid w:val="0"/>
              </w:rPr>
              <w:t xml:space="preserve"> или еквивалентен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775BA" w14:textId="77777777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C4487" w14:textId="3014659E" w:rsidR="00845C5E" w:rsidRPr="00A7736A" w:rsidRDefault="00845C5E" w:rsidP="00845C5E">
            <w:pPr>
              <w:jc w:val="center"/>
              <w:rPr>
                <w:b/>
                <w:bCs/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10</w:t>
            </w:r>
          </w:p>
        </w:tc>
      </w:tr>
      <w:tr w:rsidR="00A7736A" w:rsidRPr="00A7736A" w14:paraId="16DE6C96" w14:textId="77777777" w:rsidTr="00797F1D">
        <w:trPr>
          <w:trHeight w:val="309"/>
        </w:trPr>
        <w:tc>
          <w:tcPr>
            <w:tcW w:w="5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6C58F" w14:textId="77777777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5B307" w14:textId="77777777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1D03D" w14:textId="0B781F2A" w:rsidR="00845C5E" w:rsidRPr="00A7736A" w:rsidRDefault="00845C5E" w:rsidP="00845C5E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6814506D" w14:textId="77777777" w:rsidTr="005F1A11">
        <w:trPr>
          <w:trHeight w:val="309"/>
        </w:trPr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F43253" w14:textId="4B6790EE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Cache – 32</w:t>
            </w: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  <w:lang w:val="bg-BG"/>
              </w:rPr>
              <w:t xml:space="preserve"> </w:t>
            </w: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MB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B7603" w14:textId="77FFFDAF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B4575" w14:textId="162A01A0" w:rsidR="00845C5E" w:rsidRPr="00A7736A" w:rsidRDefault="00845C5E" w:rsidP="00845C5E">
            <w:pPr>
              <w:jc w:val="center"/>
              <w:rPr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10</w:t>
            </w:r>
          </w:p>
        </w:tc>
      </w:tr>
      <w:tr w:rsidR="00A7736A" w:rsidRPr="00A7736A" w14:paraId="5124D1F2" w14:textId="77777777" w:rsidTr="005F1A11">
        <w:trPr>
          <w:trHeight w:val="309"/>
        </w:trPr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AE25C" w14:textId="77777777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A9D6B" w14:textId="43BB1D36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5DBFA" w14:textId="117ACC04" w:rsidR="00845C5E" w:rsidRPr="00A7736A" w:rsidRDefault="00845C5E" w:rsidP="00845C5E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5F3E0D67" w14:textId="77777777" w:rsidTr="0041447B">
        <w:trPr>
          <w:trHeight w:val="309"/>
        </w:trPr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2777CB" w14:textId="5481F3E0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Total Cores  - 24</w:t>
            </w: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  <w:lang w:val="bg-BG"/>
              </w:rPr>
              <w:t xml:space="preserve"> бр.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B8DC6" w14:textId="008566B1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AB566" w14:textId="020219B8" w:rsidR="00845C5E" w:rsidRPr="00A7736A" w:rsidRDefault="00845C5E" w:rsidP="00845C5E">
            <w:pPr>
              <w:jc w:val="center"/>
              <w:rPr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10</w:t>
            </w:r>
          </w:p>
        </w:tc>
      </w:tr>
      <w:tr w:rsidR="00A7736A" w:rsidRPr="00A7736A" w14:paraId="477BA9CC" w14:textId="77777777" w:rsidTr="0041447B">
        <w:trPr>
          <w:trHeight w:val="309"/>
        </w:trPr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823C8" w14:textId="77777777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19244" w14:textId="49FCAE31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4EFAE" w14:textId="38CEFAC2" w:rsidR="00845C5E" w:rsidRPr="00A7736A" w:rsidRDefault="00845C5E" w:rsidP="00845C5E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026895B6" w14:textId="77777777" w:rsidTr="007C7990">
        <w:trPr>
          <w:trHeight w:val="309"/>
        </w:trPr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288923" w14:textId="148B2379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Total Threads  32</w:t>
            </w: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  <w:lang w:val="bg-BG"/>
              </w:rPr>
              <w:t xml:space="preserve"> бр.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20873" w14:textId="648F37E3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0841" w14:textId="222512F4" w:rsidR="00845C5E" w:rsidRPr="00A7736A" w:rsidRDefault="00845C5E" w:rsidP="00845C5E">
            <w:pPr>
              <w:jc w:val="center"/>
              <w:rPr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10</w:t>
            </w:r>
          </w:p>
        </w:tc>
      </w:tr>
      <w:tr w:rsidR="00A7736A" w:rsidRPr="00A7736A" w14:paraId="7A1E9B46" w14:textId="77777777" w:rsidTr="007C7990">
        <w:trPr>
          <w:trHeight w:val="309"/>
        </w:trPr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F4D7" w14:textId="77777777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39C51" w14:textId="2D14297D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0C2D0" w14:textId="68BBD7D3" w:rsidR="00845C5E" w:rsidRPr="00A7736A" w:rsidRDefault="00845C5E" w:rsidP="00845C5E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38609192" w14:textId="77777777" w:rsidTr="00C579CB">
        <w:trPr>
          <w:trHeight w:val="309"/>
        </w:trPr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023E42" w14:textId="35FC17D1" w:rsidR="00845C5E" w:rsidRPr="00A7736A" w:rsidRDefault="00845C5E" w:rsidP="00845C5E">
            <w:pPr>
              <w:ind w:left="144" w:right="178"/>
              <w:jc w:val="both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Oхладител с 2 бр. вентилатора - 120мм и 140мм</w:t>
            </w:r>
          </w:p>
          <w:p w14:paraId="01FF38AC" w14:textId="77777777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DCCCA" w14:textId="7F09B17E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644F6" w14:textId="6A92804D" w:rsidR="00845C5E" w:rsidRPr="00A7736A" w:rsidRDefault="00845C5E" w:rsidP="00845C5E">
            <w:pPr>
              <w:jc w:val="center"/>
              <w:rPr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10</w:t>
            </w:r>
          </w:p>
        </w:tc>
      </w:tr>
      <w:tr w:rsidR="00A7736A" w:rsidRPr="00A7736A" w14:paraId="25E100DD" w14:textId="77777777" w:rsidTr="00C579CB">
        <w:trPr>
          <w:trHeight w:val="309"/>
        </w:trPr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6890A" w14:textId="77777777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444E8" w14:textId="284D695C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47748" w14:textId="6C9B968B" w:rsidR="00845C5E" w:rsidRPr="00A7736A" w:rsidRDefault="00845C5E" w:rsidP="00845C5E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0F693757" w14:textId="77777777" w:rsidTr="001500D6">
        <w:trPr>
          <w:trHeight w:val="309"/>
        </w:trPr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5D5602" w14:textId="65E1EB04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Памет - 6000MHZ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95462" w14:textId="07B041A2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6FC48" w14:textId="085D9F89" w:rsidR="00845C5E" w:rsidRPr="00A7736A" w:rsidRDefault="00845C5E" w:rsidP="00845C5E">
            <w:pPr>
              <w:jc w:val="center"/>
              <w:rPr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10</w:t>
            </w:r>
          </w:p>
        </w:tc>
      </w:tr>
      <w:tr w:rsidR="00A7736A" w:rsidRPr="00A7736A" w14:paraId="4667B1B4" w14:textId="77777777" w:rsidTr="001500D6">
        <w:trPr>
          <w:trHeight w:val="309"/>
        </w:trPr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9C12F" w14:textId="77777777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51E89" w14:textId="1AA5BE7A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14E5A" w14:textId="37031AB9" w:rsidR="00845C5E" w:rsidRPr="00A7736A" w:rsidRDefault="00845C5E" w:rsidP="00845C5E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1B50373A" w14:textId="77777777" w:rsidTr="003305CF">
        <w:trPr>
          <w:trHeight w:val="309"/>
        </w:trPr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1D83F6" w14:textId="26D3C83E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Твърд диск 2Tb NVMe1.4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C5120" w14:textId="1DD9B576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133E2" w14:textId="5D56F086" w:rsidR="00845C5E" w:rsidRPr="00A7736A" w:rsidRDefault="00845C5E" w:rsidP="00845C5E">
            <w:pPr>
              <w:jc w:val="center"/>
              <w:rPr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10</w:t>
            </w:r>
          </w:p>
        </w:tc>
      </w:tr>
      <w:tr w:rsidR="00A7736A" w:rsidRPr="00A7736A" w14:paraId="19A9B777" w14:textId="77777777" w:rsidTr="003305CF">
        <w:trPr>
          <w:trHeight w:val="309"/>
        </w:trPr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E44E7" w14:textId="77777777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653EB" w14:textId="2D429883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E3DE9" w14:textId="66869051" w:rsidR="00845C5E" w:rsidRPr="00A7736A" w:rsidRDefault="00845C5E" w:rsidP="00845C5E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0AF3E613" w14:textId="77777777" w:rsidTr="00797F1D">
        <w:trPr>
          <w:trHeight w:val="380"/>
        </w:trPr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F86159" w14:textId="472672E7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Видео карта </w:t>
            </w:r>
            <w:r w:rsidR="00D33E87"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16Gb GDDR7, брой ядра 8960 или повече,</w:t>
            </w:r>
            <w:r w:rsidR="00D33E87" w:rsidRPr="00A7736A">
              <w:rPr>
                <w:rFonts w:ascii="Calibri" w:hAnsi="Calibri" w:cs="Calibri"/>
                <w:bCs/>
                <w:snapToGrid w:val="0"/>
                <w:sz w:val="22"/>
                <w:szCs w:val="22"/>
                <w:lang w:val="bg-BG"/>
              </w:rPr>
              <w:t xml:space="preserve"> </w:t>
            </w:r>
            <w:r w:rsidR="00D33E87"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с честота 2450MHz или повече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BB8FA3" w14:textId="77777777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82473D" w14:textId="730BA037" w:rsidR="00845C5E" w:rsidRPr="00A7736A" w:rsidRDefault="00845C5E" w:rsidP="00845C5E">
            <w:pPr>
              <w:jc w:val="center"/>
              <w:rPr>
                <w:b/>
                <w:bCs/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10</w:t>
            </w:r>
          </w:p>
        </w:tc>
      </w:tr>
      <w:tr w:rsidR="00A7736A" w:rsidRPr="00A7736A" w14:paraId="564D2312" w14:textId="77777777" w:rsidTr="00797F1D">
        <w:trPr>
          <w:trHeight w:val="414"/>
        </w:trPr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E2491" w14:textId="77777777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5DBB53" w14:textId="77777777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E8212B" w14:textId="5EF8A895" w:rsidR="00845C5E" w:rsidRPr="00A7736A" w:rsidRDefault="00845C5E" w:rsidP="00845C5E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1BD023E8" w14:textId="77777777" w:rsidTr="00797F1D">
        <w:trPr>
          <w:trHeight w:val="414"/>
        </w:trPr>
        <w:tc>
          <w:tcPr>
            <w:tcW w:w="50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474912" w14:textId="40E680A4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Монитор  -  </w:t>
            </w: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  <w:lang w:val="bg-BG"/>
              </w:rPr>
              <w:t xml:space="preserve">с </w:t>
            </w:r>
            <w:r w:rsidRPr="00A7736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IPS матрица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CB2816" w14:textId="77777777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CD80BA" w14:textId="3001B934" w:rsidR="00845C5E" w:rsidRPr="00A7736A" w:rsidRDefault="00845C5E" w:rsidP="00845C5E">
            <w:pPr>
              <w:jc w:val="center"/>
              <w:rPr>
                <w:b/>
                <w:bCs/>
                <w:lang w:bidi="bg-BG"/>
              </w:rPr>
            </w:pPr>
            <w:r w:rsidRPr="00A7736A">
              <w:rPr>
                <w:b/>
                <w:bCs/>
                <w:lang w:val="bg-BG" w:bidi="bg-BG"/>
              </w:rPr>
              <w:t>10</w:t>
            </w:r>
          </w:p>
        </w:tc>
      </w:tr>
      <w:tr w:rsidR="00A7736A" w:rsidRPr="00A7736A" w14:paraId="67BAF984" w14:textId="77777777" w:rsidTr="00797F1D">
        <w:trPr>
          <w:trHeight w:val="414"/>
        </w:trPr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E47EF" w14:textId="77777777" w:rsidR="00845C5E" w:rsidRPr="00A7736A" w:rsidRDefault="00845C5E" w:rsidP="00845C5E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1A6EB2" w14:textId="77777777" w:rsidR="00845C5E" w:rsidRPr="00A7736A" w:rsidRDefault="00845C5E" w:rsidP="00845C5E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157876" w14:textId="7CC23134" w:rsidR="00845C5E" w:rsidRPr="00A7736A" w:rsidRDefault="00845C5E" w:rsidP="00845C5E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341EE7" w:rsidRPr="00A7736A" w14:paraId="78CAD77B" w14:textId="77777777" w:rsidTr="00797F1D">
        <w:trPr>
          <w:trHeight w:val="691"/>
        </w:trPr>
        <w:tc>
          <w:tcPr>
            <w:tcW w:w="7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33511" w14:textId="77777777" w:rsidR="00341EE7" w:rsidRPr="00A7736A" w:rsidRDefault="00341EE7" w:rsidP="00797F1D">
            <w:pPr>
              <w:ind w:firstLine="708"/>
              <w:jc w:val="center"/>
              <w:rPr>
                <w:b/>
                <w:lang w:val="bg-BG" w:bidi="bg-BG"/>
              </w:rPr>
            </w:pPr>
            <w:r w:rsidRPr="00A7736A">
              <w:rPr>
                <w:b/>
                <w:lang w:val="bg-BG" w:bidi="bg-BG"/>
              </w:rPr>
              <w:t>Максимално възможни точки по показател</w:t>
            </w:r>
          </w:p>
          <w:p w14:paraId="1517872C" w14:textId="731DBB8A" w:rsidR="00341EE7" w:rsidRPr="00A7736A" w:rsidRDefault="00341EE7" w:rsidP="00797F1D">
            <w:pPr>
              <w:ind w:firstLine="708"/>
              <w:jc w:val="center"/>
              <w:rPr>
                <w:b/>
                <w:lang w:val="bg-BG" w:bidi="bg-BG"/>
              </w:rPr>
            </w:pPr>
            <w:r w:rsidRPr="00A7736A">
              <w:rPr>
                <w:b/>
                <w:lang w:val="bg-BG" w:bidi="bg-BG"/>
              </w:rPr>
              <w:t>“Допълнителни технически показатели” – Т дтп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96D17" w14:textId="77777777" w:rsidR="00341EE7" w:rsidRPr="00A7736A" w:rsidRDefault="00341EE7" w:rsidP="00797F1D">
            <w:pPr>
              <w:ind w:firstLine="90"/>
              <w:jc w:val="center"/>
              <w:rPr>
                <w:b/>
                <w:lang w:val="bg-BG" w:bidi="bg-BG"/>
              </w:rPr>
            </w:pPr>
            <w:r w:rsidRPr="00A7736A">
              <w:rPr>
                <w:b/>
                <w:lang w:val="bg-BG" w:bidi="bg-BG"/>
              </w:rPr>
              <w:t>100 точки</w:t>
            </w:r>
          </w:p>
        </w:tc>
      </w:tr>
    </w:tbl>
    <w:p w14:paraId="1D650E95" w14:textId="77777777" w:rsidR="00341EE7" w:rsidRPr="00A7736A" w:rsidRDefault="00341EE7" w:rsidP="00774DE9">
      <w:pPr>
        <w:jc w:val="both"/>
        <w:rPr>
          <w:lang w:val="bg-BG"/>
        </w:rPr>
      </w:pPr>
    </w:p>
    <w:p w14:paraId="4A9C1387" w14:textId="74CAA5FA" w:rsidR="00341EE7" w:rsidRPr="00A7736A" w:rsidRDefault="00341EE7" w:rsidP="00341EE7">
      <w:pPr>
        <w:shd w:val="clear" w:color="auto" w:fill="9CC2E5"/>
        <w:jc w:val="both"/>
        <w:rPr>
          <w:b/>
          <w:bCs/>
          <w:lang w:val="ru-RU"/>
        </w:rPr>
      </w:pPr>
      <w:r w:rsidRPr="00A7736A">
        <w:rPr>
          <w:b/>
          <w:bCs/>
          <w:lang w:val="ru-RU"/>
        </w:rPr>
        <w:t>ЗА ОБОСОБЕНА ПОЗИЦИЯ 3:</w:t>
      </w:r>
      <w:r w:rsidRPr="00A7736A">
        <w:rPr>
          <w:lang w:val="bg-BG"/>
        </w:rPr>
        <w:t xml:space="preserve"> </w:t>
      </w:r>
      <w:r w:rsidRPr="00A7736A">
        <w:rPr>
          <w:b/>
          <w:lang w:val="ru-RU"/>
        </w:rPr>
        <w:t>Преносим компютър - тип 2 - 5 бр.</w:t>
      </w:r>
    </w:p>
    <w:p w14:paraId="60A5F5BC" w14:textId="77777777" w:rsidR="00341EE7" w:rsidRPr="00A7736A" w:rsidRDefault="00341EE7" w:rsidP="00341EE7">
      <w:pPr>
        <w:ind w:firstLine="708"/>
        <w:jc w:val="both"/>
        <w:rPr>
          <w:lang w:val="bg-BG"/>
        </w:rPr>
      </w:pPr>
    </w:p>
    <w:tbl>
      <w:tblPr>
        <w:tblW w:w="948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1"/>
        <w:gridCol w:w="2837"/>
        <w:gridCol w:w="10"/>
        <w:gridCol w:w="1639"/>
      </w:tblGrid>
      <w:tr w:rsidR="00A7736A" w:rsidRPr="00A7736A" w14:paraId="4DE9E3F3" w14:textId="77777777" w:rsidTr="00797F1D">
        <w:trPr>
          <w:trHeight w:val="309"/>
        </w:trPr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59D12960" w14:textId="77777777" w:rsidR="00341EE7" w:rsidRPr="00A7736A" w:rsidRDefault="00341EE7" w:rsidP="00797F1D">
            <w:pPr>
              <w:ind w:firstLine="708"/>
              <w:jc w:val="both"/>
              <w:rPr>
                <w:b/>
                <w:lang w:val="bg-BG" w:bidi="bg-BG"/>
              </w:rPr>
            </w:pPr>
            <w:r w:rsidRPr="00A7736A">
              <w:rPr>
                <w:b/>
                <w:bCs/>
              </w:rPr>
              <w:t>Допълнителни технически изисквания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482D4049" w14:textId="77777777" w:rsidR="00341EE7" w:rsidRPr="00A7736A" w:rsidRDefault="00341EE7" w:rsidP="00797F1D">
            <w:pPr>
              <w:ind w:firstLine="708"/>
              <w:jc w:val="both"/>
              <w:rPr>
                <w:b/>
                <w:lang w:val="bg-BG" w:bidi="bg-BG"/>
              </w:rPr>
            </w:pPr>
            <w:r w:rsidRPr="00A7736A">
              <w:rPr>
                <w:b/>
                <w:lang w:val="bg-BG" w:bidi="bg-BG"/>
              </w:rPr>
              <w:t>Параметри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0B080664" w14:textId="77777777" w:rsidR="00341EE7" w:rsidRPr="00A7736A" w:rsidRDefault="00341EE7" w:rsidP="00797F1D">
            <w:pPr>
              <w:ind w:firstLine="100"/>
              <w:jc w:val="center"/>
              <w:rPr>
                <w:b/>
                <w:lang w:val="bg-BG" w:bidi="bg-BG"/>
              </w:rPr>
            </w:pPr>
            <w:r w:rsidRPr="00A7736A">
              <w:rPr>
                <w:b/>
                <w:lang w:val="bg-BG" w:bidi="bg-BG"/>
              </w:rPr>
              <w:t>Точки</w:t>
            </w:r>
          </w:p>
        </w:tc>
      </w:tr>
      <w:tr w:rsidR="00A7736A" w:rsidRPr="00A7736A" w14:paraId="64C54222" w14:textId="77777777" w:rsidTr="00797F1D">
        <w:trPr>
          <w:trHeight w:val="272"/>
        </w:trPr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AAEE8" w14:textId="2CD8C392" w:rsidR="00341EE7" w:rsidRPr="00A7736A" w:rsidRDefault="00845C5E" w:rsidP="00845C5E">
            <w:pPr>
              <w:shd w:val="clear" w:color="auto" w:fill="FFFFFF"/>
              <w:ind w:left="140"/>
              <w:rPr>
                <w:rFonts w:ascii="Calibri" w:hAnsi="Calibri" w:cs="Calibri"/>
                <w:sz w:val="22"/>
                <w:szCs w:val="22"/>
              </w:rPr>
            </w:pPr>
            <w:r w:rsidRPr="00A7736A">
              <w:rPr>
                <w:rFonts w:ascii="Calibri" w:hAnsi="Calibri" w:cs="Calibri"/>
                <w:sz w:val="22"/>
                <w:szCs w:val="22"/>
              </w:rPr>
              <w:t>GPU -  memory bandwidth</w:t>
            </w:r>
            <w:r w:rsidRPr="00A7736A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</w:t>
            </w:r>
            <w:r w:rsidRPr="00A7736A">
              <w:rPr>
                <w:rFonts w:ascii="Calibri" w:hAnsi="Calibri" w:cs="Calibri"/>
                <w:sz w:val="22"/>
                <w:szCs w:val="22"/>
              </w:rPr>
              <w:t>546 Gb/s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4B4A8" w14:textId="77777777" w:rsidR="00341EE7" w:rsidRPr="00A7736A" w:rsidRDefault="00341EE7" w:rsidP="00797F1D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33141" w14:textId="1B41179E" w:rsidR="00341EE7" w:rsidRPr="00A7736A" w:rsidRDefault="00845C5E" w:rsidP="00797F1D">
            <w:pPr>
              <w:jc w:val="center"/>
              <w:rPr>
                <w:b/>
                <w:bCs/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30</w:t>
            </w:r>
          </w:p>
        </w:tc>
      </w:tr>
      <w:tr w:rsidR="00A7736A" w:rsidRPr="00A7736A" w14:paraId="20C95053" w14:textId="77777777" w:rsidTr="00797F1D">
        <w:trPr>
          <w:trHeight w:val="309"/>
        </w:trPr>
        <w:tc>
          <w:tcPr>
            <w:tcW w:w="5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70E8B" w14:textId="77777777" w:rsidR="00341EE7" w:rsidRPr="00A7736A" w:rsidRDefault="00341EE7" w:rsidP="00797F1D">
            <w:pPr>
              <w:ind w:left="144" w:firstLine="708"/>
              <w:jc w:val="both"/>
              <w:rPr>
                <w:lang w:val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5DA24" w14:textId="77777777" w:rsidR="00341EE7" w:rsidRPr="00A7736A" w:rsidRDefault="00341EE7" w:rsidP="00797F1D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E636D" w14:textId="77777777" w:rsidR="00341EE7" w:rsidRPr="00A7736A" w:rsidRDefault="00341EE7" w:rsidP="00797F1D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58D2A7CF" w14:textId="77777777" w:rsidTr="00797F1D">
        <w:trPr>
          <w:trHeight w:val="309"/>
        </w:trPr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B4037" w14:textId="0AB1667F" w:rsidR="00341EE7" w:rsidRPr="00A7736A" w:rsidRDefault="00845C5E" w:rsidP="00797F1D">
            <w:pPr>
              <w:pStyle w:val="ListParagraph"/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</w:pPr>
            <w:r w:rsidRPr="00A7736A">
              <w:rPr>
                <w:rFonts w:cs="Calibri"/>
              </w:rPr>
              <w:t xml:space="preserve">Памет: </w:t>
            </w:r>
            <w:r w:rsidRPr="00A7736A">
              <w:rPr>
                <w:rFonts w:cs="Calibri"/>
                <w:lang w:val="en-US"/>
              </w:rPr>
              <w:t>128</w:t>
            </w:r>
            <w:r w:rsidRPr="00A7736A">
              <w:rPr>
                <w:rFonts w:cs="Calibri"/>
              </w:rPr>
              <w:t xml:space="preserve"> GB unified memory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B636F" w14:textId="77777777" w:rsidR="00341EE7" w:rsidRPr="00A7736A" w:rsidRDefault="00341EE7" w:rsidP="00797F1D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270EB" w14:textId="6324E751" w:rsidR="00341EE7" w:rsidRPr="00A7736A" w:rsidRDefault="00845C5E" w:rsidP="00797F1D">
            <w:pPr>
              <w:jc w:val="center"/>
              <w:rPr>
                <w:b/>
                <w:bCs/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40</w:t>
            </w:r>
          </w:p>
        </w:tc>
      </w:tr>
      <w:tr w:rsidR="00A7736A" w:rsidRPr="00A7736A" w14:paraId="7AE393B1" w14:textId="77777777" w:rsidTr="00797F1D">
        <w:trPr>
          <w:trHeight w:val="309"/>
        </w:trPr>
        <w:tc>
          <w:tcPr>
            <w:tcW w:w="5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C9222" w14:textId="77777777" w:rsidR="00341EE7" w:rsidRPr="00A7736A" w:rsidRDefault="00341EE7" w:rsidP="00797F1D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EE556" w14:textId="77777777" w:rsidR="00341EE7" w:rsidRPr="00A7736A" w:rsidRDefault="00341EE7" w:rsidP="00797F1D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0FCEB" w14:textId="77777777" w:rsidR="00341EE7" w:rsidRPr="00A7736A" w:rsidRDefault="00341EE7" w:rsidP="00797F1D">
            <w:pPr>
              <w:jc w:val="center"/>
              <w:rPr>
                <w:lang w:val="bg-BG" w:bidi="bg-BG"/>
              </w:rPr>
            </w:pPr>
            <w:r w:rsidRPr="00A7736A">
              <w:rPr>
                <w:lang w:val="bg-BG" w:bidi="bg-BG"/>
              </w:rPr>
              <w:t>0</w:t>
            </w:r>
          </w:p>
        </w:tc>
      </w:tr>
      <w:tr w:rsidR="00A7736A" w:rsidRPr="00A7736A" w14:paraId="7EA3F3D0" w14:textId="77777777" w:rsidTr="00797F1D">
        <w:trPr>
          <w:trHeight w:val="380"/>
        </w:trPr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FF044D" w14:textId="48D5D7E4" w:rsidR="00845C5E" w:rsidRPr="00A7736A" w:rsidRDefault="00845C5E" w:rsidP="00845C5E">
            <w:pPr>
              <w:pStyle w:val="ListParagraph"/>
              <w:spacing w:after="0" w:line="240" w:lineRule="auto"/>
              <w:ind w:left="144"/>
              <w:rPr>
                <w:rFonts w:cs="Calibri"/>
                <w:lang w:val="en-US"/>
              </w:rPr>
            </w:pPr>
            <w:r w:rsidRPr="00A7736A">
              <w:rPr>
                <w:rFonts w:cs="Calibri"/>
              </w:rPr>
              <w:t xml:space="preserve">SSD диск: </w:t>
            </w:r>
            <w:r w:rsidRPr="00A7736A">
              <w:rPr>
                <w:rFonts w:cs="Calibri"/>
                <w:lang w:val="en-US"/>
              </w:rPr>
              <w:t>8</w:t>
            </w:r>
            <w:r w:rsidRPr="00A7736A">
              <w:rPr>
                <w:rFonts w:cs="Calibri"/>
              </w:rPr>
              <w:t xml:space="preserve"> TB SSD</w:t>
            </w:r>
          </w:p>
          <w:p w14:paraId="07A5E2B8" w14:textId="6AE980CC" w:rsidR="00341EE7" w:rsidRPr="00A7736A" w:rsidRDefault="00341EE7" w:rsidP="00845C5E">
            <w:pPr>
              <w:ind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F7523D" w14:textId="77777777" w:rsidR="00341EE7" w:rsidRPr="00A7736A" w:rsidRDefault="00341EE7" w:rsidP="00797F1D">
            <w:pPr>
              <w:ind w:firstLine="708"/>
              <w:jc w:val="both"/>
              <w:rPr>
                <w:lang w:val="bg-BG"/>
              </w:rPr>
            </w:pPr>
            <w:r w:rsidRPr="00A7736A">
              <w:rPr>
                <w:lang w:val="bg-BG"/>
              </w:rPr>
              <w:lastRenderedPageBreak/>
              <w:t>ДА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1A93C7" w14:textId="0BB3E88F" w:rsidR="00341EE7" w:rsidRPr="00A7736A" w:rsidRDefault="00845C5E" w:rsidP="00797F1D">
            <w:pPr>
              <w:jc w:val="center"/>
              <w:rPr>
                <w:b/>
                <w:bCs/>
                <w:lang w:val="bg-BG" w:bidi="bg-BG"/>
              </w:rPr>
            </w:pPr>
            <w:r w:rsidRPr="00A7736A">
              <w:rPr>
                <w:b/>
                <w:bCs/>
                <w:lang w:val="bg-BG" w:bidi="bg-BG"/>
              </w:rPr>
              <w:t>30</w:t>
            </w:r>
          </w:p>
        </w:tc>
      </w:tr>
      <w:tr w:rsidR="00341EE7" w:rsidRPr="00E27AE6" w14:paraId="43A4797E" w14:textId="77777777" w:rsidTr="00797F1D">
        <w:trPr>
          <w:trHeight w:val="414"/>
        </w:trPr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D5E13" w14:textId="77777777" w:rsidR="00341EE7" w:rsidRPr="00E27AE6" w:rsidRDefault="00341EE7" w:rsidP="00797F1D">
            <w:pPr>
              <w:ind w:left="144" w:right="178"/>
              <w:jc w:val="both"/>
              <w:rPr>
                <w:bCs/>
                <w:lang w:val="bg-BG" w:eastAsia="bg-BG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9EE2A2" w14:textId="77777777" w:rsidR="00341EE7" w:rsidRPr="00E27AE6" w:rsidRDefault="00341EE7" w:rsidP="00797F1D">
            <w:pPr>
              <w:ind w:firstLine="708"/>
              <w:jc w:val="both"/>
              <w:rPr>
                <w:lang w:val="bg-BG"/>
              </w:rPr>
            </w:pPr>
            <w:r w:rsidRPr="00E27AE6">
              <w:rPr>
                <w:lang w:val="bg-BG"/>
              </w:rPr>
              <w:t>НЕ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6931B3" w14:textId="77777777" w:rsidR="00341EE7" w:rsidRPr="00845C5E" w:rsidRDefault="00341EE7" w:rsidP="00797F1D">
            <w:pPr>
              <w:jc w:val="center"/>
              <w:rPr>
                <w:lang w:val="bg-BG" w:bidi="bg-BG"/>
              </w:rPr>
            </w:pPr>
            <w:r w:rsidRPr="00845C5E">
              <w:rPr>
                <w:lang w:val="bg-BG" w:bidi="bg-BG"/>
              </w:rPr>
              <w:t>0</w:t>
            </w:r>
          </w:p>
        </w:tc>
      </w:tr>
      <w:tr w:rsidR="00341EE7" w:rsidRPr="00E27AE6" w14:paraId="335C9218" w14:textId="77777777" w:rsidTr="00797F1D">
        <w:trPr>
          <w:trHeight w:val="691"/>
        </w:trPr>
        <w:tc>
          <w:tcPr>
            <w:tcW w:w="7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FC1FA" w14:textId="77777777" w:rsidR="00341EE7" w:rsidRPr="00E27AE6" w:rsidRDefault="00341EE7" w:rsidP="00797F1D">
            <w:pPr>
              <w:ind w:firstLine="708"/>
              <w:jc w:val="center"/>
              <w:rPr>
                <w:b/>
                <w:lang w:val="bg-BG" w:bidi="bg-BG"/>
              </w:rPr>
            </w:pPr>
            <w:r w:rsidRPr="00E27AE6">
              <w:rPr>
                <w:b/>
                <w:lang w:val="bg-BG" w:bidi="bg-BG"/>
              </w:rPr>
              <w:t>Максимално възможни точки по показател</w:t>
            </w:r>
          </w:p>
          <w:p w14:paraId="481146EC" w14:textId="177809D4" w:rsidR="00341EE7" w:rsidRPr="00E27AE6" w:rsidRDefault="00341EE7" w:rsidP="00797F1D">
            <w:pPr>
              <w:ind w:firstLine="708"/>
              <w:jc w:val="center"/>
              <w:rPr>
                <w:b/>
                <w:lang w:val="bg-BG" w:bidi="bg-BG"/>
              </w:rPr>
            </w:pPr>
            <w:r w:rsidRPr="00E27AE6">
              <w:rPr>
                <w:b/>
                <w:lang w:val="bg-BG" w:bidi="bg-BG"/>
              </w:rPr>
              <w:t>“Допълнителни технически показатели” – Т дтп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AA0ED" w14:textId="77777777" w:rsidR="00341EE7" w:rsidRPr="00E27AE6" w:rsidRDefault="00341EE7" w:rsidP="00797F1D">
            <w:pPr>
              <w:ind w:firstLine="90"/>
              <w:jc w:val="center"/>
              <w:rPr>
                <w:b/>
                <w:lang w:val="bg-BG" w:bidi="bg-BG"/>
              </w:rPr>
            </w:pPr>
            <w:r w:rsidRPr="00E27AE6">
              <w:rPr>
                <w:b/>
                <w:lang w:val="bg-BG" w:bidi="bg-BG"/>
              </w:rPr>
              <w:t>100 точки</w:t>
            </w:r>
          </w:p>
        </w:tc>
      </w:tr>
    </w:tbl>
    <w:p w14:paraId="778718A8" w14:textId="77777777" w:rsidR="00341EE7" w:rsidRPr="00E27AE6" w:rsidRDefault="00341EE7" w:rsidP="00774DE9">
      <w:pPr>
        <w:jc w:val="both"/>
        <w:rPr>
          <w:lang w:val="bg-BG"/>
        </w:rPr>
      </w:pPr>
    </w:p>
    <w:p w14:paraId="21FB8EA5" w14:textId="77777777" w:rsidR="00341EE7" w:rsidRPr="00E27AE6" w:rsidRDefault="00341EE7" w:rsidP="00774DE9">
      <w:pPr>
        <w:jc w:val="both"/>
        <w:rPr>
          <w:lang w:val="bg-BG"/>
        </w:rPr>
      </w:pPr>
    </w:p>
    <w:p w14:paraId="5F60E065" w14:textId="2FD33872" w:rsidR="00774DE9" w:rsidRPr="00E27AE6" w:rsidRDefault="00774DE9" w:rsidP="00774DE9">
      <w:pPr>
        <w:jc w:val="both"/>
        <w:rPr>
          <w:lang w:val="bg-BG"/>
        </w:rPr>
      </w:pPr>
      <w:r w:rsidRPr="00E27AE6">
        <w:rPr>
          <w:lang w:val="bg-BG"/>
        </w:rPr>
        <w:t xml:space="preserve">Точките по </w:t>
      </w:r>
      <w:r w:rsidR="00FE6399" w:rsidRPr="00E27AE6">
        <w:rPr>
          <w:lang w:val="bg-BG"/>
        </w:rPr>
        <w:t>третия</w:t>
      </w:r>
      <w:r w:rsidRPr="00E27AE6">
        <w:rPr>
          <w:lang w:val="bg-BG"/>
        </w:rPr>
        <w:t xml:space="preserve"> показател на </w:t>
      </w:r>
      <w:r w:rsidRPr="00E27AE6">
        <w:t>n</w:t>
      </w:r>
      <w:r w:rsidRPr="00E27AE6">
        <w:rPr>
          <w:lang w:val="bg-BG"/>
        </w:rPr>
        <w:t>-я участник се получават по следната формула:</w:t>
      </w:r>
    </w:p>
    <w:p w14:paraId="228D5B8F" w14:textId="77777777" w:rsidR="00774DE9" w:rsidRPr="00E27AE6" w:rsidRDefault="00774DE9" w:rsidP="00774DE9">
      <w:pPr>
        <w:jc w:val="both"/>
        <w:rPr>
          <w:b/>
          <w:bCs/>
          <w:lang w:val="bg-BG"/>
        </w:rPr>
      </w:pPr>
    </w:p>
    <w:p w14:paraId="23FE40C3" w14:textId="091AFE6C" w:rsidR="00774DE9" w:rsidRPr="00E27AE6" w:rsidRDefault="00774DE9" w:rsidP="00774DE9">
      <w:pPr>
        <w:jc w:val="both"/>
        <w:rPr>
          <w:lang w:val="bg-BG"/>
        </w:rPr>
      </w:pPr>
      <w:r w:rsidRPr="00E27AE6">
        <w:rPr>
          <w:b/>
          <w:bCs/>
          <w:lang w:val="bg-BG"/>
        </w:rPr>
        <w:t>П</w:t>
      </w:r>
      <w:r w:rsidR="00063681" w:rsidRPr="00E27AE6">
        <w:rPr>
          <w:b/>
          <w:bCs/>
          <w:lang w:val="bg-BG"/>
        </w:rPr>
        <w:t>3</w:t>
      </w:r>
      <w:r w:rsidRPr="00E27AE6">
        <w:rPr>
          <w:b/>
          <w:bCs/>
          <w:lang w:val="bg-BG"/>
        </w:rPr>
        <w:t xml:space="preserve"> = Тдтп * 0,</w:t>
      </w:r>
      <w:r w:rsidR="00BD73C1">
        <w:rPr>
          <w:b/>
          <w:bCs/>
        </w:rPr>
        <w:t>6</w:t>
      </w:r>
      <w:r w:rsidRPr="00E27AE6">
        <w:rPr>
          <w:b/>
          <w:bCs/>
          <w:lang w:val="bg-BG"/>
        </w:rPr>
        <w:t xml:space="preserve">0 , </w:t>
      </w:r>
      <w:r w:rsidRPr="00E27AE6">
        <w:rPr>
          <w:lang w:val="bg-BG"/>
        </w:rPr>
        <w:t>където коефициента 0,</w:t>
      </w:r>
      <w:r w:rsidR="00BD73C1">
        <w:t>6</w:t>
      </w:r>
      <w:r w:rsidRPr="00E27AE6">
        <w:rPr>
          <w:lang w:val="bg-BG"/>
        </w:rPr>
        <w:t>0 е теглото на показателя в общата оценка.</w:t>
      </w:r>
    </w:p>
    <w:p w14:paraId="6C073B13" w14:textId="77777777" w:rsidR="00774DE9" w:rsidRPr="00E27AE6" w:rsidRDefault="00774DE9" w:rsidP="00774DE9">
      <w:pPr>
        <w:pStyle w:val="BodyText"/>
        <w:ind w:firstLine="720"/>
      </w:pPr>
    </w:p>
    <w:p w14:paraId="624B93ED" w14:textId="5679024D" w:rsidR="00F6644D" w:rsidRPr="00E27AE6" w:rsidRDefault="00F6644D" w:rsidP="00F6644D">
      <w:pPr>
        <w:pStyle w:val="Default"/>
        <w:ind w:firstLine="708"/>
        <w:jc w:val="both"/>
      </w:pPr>
      <w:r w:rsidRPr="00E27AE6">
        <w:rPr>
          <w:b/>
          <w:bCs/>
          <w:color w:val="0070C0"/>
          <w:u w:val="single"/>
        </w:rPr>
        <w:t xml:space="preserve">Показател </w:t>
      </w:r>
      <w:r w:rsidR="00FB1EC0" w:rsidRPr="00E27AE6">
        <w:rPr>
          <w:b/>
          <w:bCs/>
          <w:color w:val="0070C0"/>
          <w:u w:val="single"/>
          <w:lang w:val="en-US"/>
        </w:rPr>
        <w:t>4</w:t>
      </w:r>
      <w:r w:rsidRPr="00E27AE6">
        <w:rPr>
          <w:b/>
          <w:bCs/>
          <w:color w:val="0070C0"/>
        </w:rPr>
        <w:t xml:space="preserve"> – “Условия на гаранционен сервиз”</w:t>
      </w:r>
      <w:r w:rsidRPr="00E27AE6">
        <w:t>, с максимален брой точки – 100 и относително тегло в общата оценка - 0,0</w:t>
      </w:r>
      <w:r w:rsidR="00BD73C1">
        <w:rPr>
          <w:lang w:val="en-US"/>
        </w:rPr>
        <w:t>5</w:t>
      </w:r>
      <w:r w:rsidRPr="00E27AE6">
        <w:t>.</w:t>
      </w:r>
    </w:p>
    <w:p w14:paraId="0876D13B" w14:textId="77777777" w:rsidR="00F6644D" w:rsidRPr="00E27AE6" w:rsidRDefault="00F6644D" w:rsidP="00F6644D">
      <w:pPr>
        <w:autoSpaceDE w:val="0"/>
        <w:autoSpaceDN w:val="0"/>
        <w:adjustRightInd w:val="0"/>
        <w:jc w:val="both"/>
        <w:rPr>
          <w:rFonts w:eastAsia="Calibri"/>
          <w:lang w:val="bg-BG"/>
        </w:rPr>
      </w:pPr>
    </w:p>
    <w:p w14:paraId="514567A6" w14:textId="1EBCCB0D" w:rsidR="00F6644D" w:rsidRPr="00E27AE6" w:rsidRDefault="00F6644D" w:rsidP="00F6644D">
      <w:pPr>
        <w:autoSpaceDE w:val="0"/>
        <w:autoSpaceDN w:val="0"/>
        <w:adjustRightInd w:val="0"/>
        <w:jc w:val="both"/>
        <w:rPr>
          <w:rFonts w:eastAsia="Calibri"/>
          <w:lang w:val="bg-BG"/>
        </w:rPr>
      </w:pPr>
      <w:r w:rsidRPr="00E27AE6">
        <w:rPr>
          <w:rFonts w:eastAsia="Calibri"/>
          <w:lang w:val="bg-BG"/>
        </w:rPr>
        <w:t xml:space="preserve">а) Максималният брой точки по подпоказателя </w:t>
      </w:r>
      <w:r w:rsidRPr="00E27AE6">
        <w:rPr>
          <w:rFonts w:eastAsia="Calibri"/>
          <w:u w:val="single"/>
          <w:lang w:val="bg-BG"/>
        </w:rPr>
        <w:t>„Гаранционен срок“ (ГС)</w:t>
      </w:r>
      <w:r w:rsidRPr="00E27AE6">
        <w:rPr>
          <w:rFonts w:eastAsia="Calibri"/>
          <w:lang w:val="bg-BG"/>
        </w:rPr>
        <w:t xml:space="preserve"> получава офертата с предложен най-дълъг срок на гаранционна поддръжка – </w:t>
      </w:r>
      <w:r w:rsidR="00C0748B">
        <w:rPr>
          <w:rFonts w:eastAsia="Calibri"/>
          <w:b/>
          <w:bCs/>
          <w:lang w:val="bg-BG"/>
        </w:rPr>
        <w:t>10</w:t>
      </w:r>
      <w:r w:rsidRPr="00E27AE6">
        <w:rPr>
          <w:rFonts w:eastAsia="Calibri"/>
          <w:b/>
          <w:bCs/>
          <w:lang w:val="bg-BG"/>
        </w:rPr>
        <w:t>0 точки</w:t>
      </w:r>
      <w:r w:rsidR="00C0748B">
        <w:rPr>
          <w:rFonts w:eastAsia="Calibri"/>
          <w:b/>
          <w:bCs/>
          <w:lang w:val="bg-BG"/>
        </w:rPr>
        <w:t xml:space="preserve"> и </w:t>
      </w:r>
      <w:r w:rsidR="00C0748B" w:rsidRPr="00C0748B">
        <w:rPr>
          <w:rFonts w:eastAsia="Calibri"/>
          <w:b/>
          <w:bCs/>
          <w:lang w:val="bg-BG"/>
        </w:rPr>
        <w:t>0,60 относителното тегло на подпоказателя</w:t>
      </w:r>
      <w:r w:rsidR="00C0748B">
        <w:rPr>
          <w:rFonts w:eastAsia="Calibri"/>
          <w:b/>
          <w:bCs/>
          <w:lang w:val="bg-BG"/>
        </w:rPr>
        <w:t xml:space="preserve"> от общия показател</w:t>
      </w:r>
      <w:r w:rsidR="00FB1EC0" w:rsidRPr="00C0748B">
        <w:rPr>
          <w:rFonts w:eastAsia="Calibri"/>
          <w:b/>
          <w:bCs/>
          <w:lang w:val="bg-BG"/>
        </w:rPr>
        <w:t>.</w:t>
      </w:r>
      <w:r w:rsidRPr="00C0748B">
        <w:rPr>
          <w:rFonts w:eastAsia="Calibri"/>
          <w:b/>
          <w:bCs/>
          <w:lang w:val="bg-BG"/>
        </w:rPr>
        <w:t xml:space="preserve"> </w:t>
      </w:r>
      <w:r w:rsidRPr="00E27AE6">
        <w:rPr>
          <w:rFonts w:eastAsia="Calibri"/>
          <w:lang w:val="bg-BG"/>
        </w:rPr>
        <w:t>Точките на останалите участници се определят в съотношение към най-дългия срок по следната формула:</w:t>
      </w:r>
    </w:p>
    <w:p w14:paraId="6EA63361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</w:p>
    <w:p w14:paraId="790DF58A" w14:textId="7A7F402E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  <w:r w:rsidRPr="00E27AE6">
        <w:rPr>
          <w:rFonts w:eastAsia="Calibri"/>
          <w:lang w:val="bg-BG"/>
        </w:rPr>
        <w:t xml:space="preserve">ГС = </w:t>
      </w:r>
      <w:r w:rsidR="00C0748B">
        <w:rPr>
          <w:rFonts w:eastAsia="Calibri"/>
          <w:lang w:val="bg-BG"/>
        </w:rPr>
        <w:t>10</w:t>
      </w:r>
      <w:r w:rsidR="00DC4968">
        <w:rPr>
          <w:rFonts w:eastAsia="Calibri"/>
          <w:lang w:val="bg-BG"/>
        </w:rPr>
        <w:t xml:space="preserve">0 </w:t>
      </w:r>
      <w:r w:rsidRPr="00E27AE6">
        <w:rPr>
          <w:rFonts w:eastAsia="Calibri"/>
          <w:lang w:val="bg-BG"/>
        </w:rPr>
        <w:t xml:space="preserve">х </w:t>
      </w:r>
      <w:r w:rsidRPr="00E27AE6">
        <w:rPr>
          <w:rFonts w:eastAsia="Calibri"/>
          <w:u w:val="single"/>
          <w:lang w:val="bg-BG"/>
        </w:rPr>
        <w:t xml:space="preserve">       С</w:t>
      </w:r>
      <w:r w:rsidRPr="00E27AE6">
        <w:rPr>
          <w:rFonts w:eastAsia="Calibri"/>
          <w:u w:val="single"/>
        </w:rPr>
        <w:t>i</w:t>
      </w:r>
      <w:r w:rsidRPr="00E27AE6">
        <w:rPr>
          <w:rFonts w:eastAsia="Calibri"/>
          <w:u w:val="single"/>
          <w:lang w:val="bg-BG"/>
        </w:rPr>
        <w:t xml:space="preserve">       </w:t>
      </w:r>
      <w:r w:rsidRPr="00E27AE6">
        <w:rPr>
          <w:rFonts w:eastAsia="Calibri"/>
          <w:lang w:val="bg-BG"/>
        </w:rPr>
        <w:t>, където:</w:t>
      </w:r>
    </w:p>
    <w:p w14:paraId="27919F27" w14:textId="77777777" w:rsidR="00F6644D" w:rsidRPr="00E27AE6" w:rsidRDefault="00F6644D" w:rsidP="00F6644D">
      <w:pPr>
        <w:autoSpaceDE w:val="0"/>
        <w:autoSpaceDN w:val="0"/>
        <w:adjustRightInd w:val="0"/>
        <w:ind w:left="708" w:firstLine="708"/>
        <w:rPr>
          <w:rFonts w:eastAsia="Calibri"/>
          <w:lang w:val="bg-BG"/>
        </w:rPr>
      </w:pPr>
      <w:r w:rsidRPr="00E27AE6">
        <w:rPr>
          <w:rFonts w:eastAsia="Calibri"/>
          <w:lang w:val="bg-BG"/>
        </w:rPr>
        <w:t xml:space="preserve">С </w:t>
      </w:r>
      <w:r w:rsidRPr="00E27AE6">
        <w:rPr>
          <w:rFonts w:eastAsia="Calibri"/>
        </w:rPr>
        <w:t>max</w:t>
      </w:r>
    </w:p>
    <w:p w14:paraId="189363ED" w14:textId="37D3671A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  <w:r w:rsidRPr="00E27AE6">
        <w:rPr>
          <w:rFonts w:ascii="Segoe UI Symbol" w:eastAsia="MS UI Gothic" w:hAnsi="Segoe UI Symbol" w:cs="Segoe UI Symbol"/>
          <w:lang w:val="bg-BG"/>
        </w:rPr>
        <w:t>➢</w:t>
      </w:r>
      <w:r w:rsidRPr="00E27AE6">
        <w:rPr>
          <w:rFonts w:eastAsia="MS UI Gothic"/>
          <w:lang w:val="bg-BG"/>
        </w:rPr>
        <w:t xml:space="preserve"> </w:t>
      </w:r>
      <w:r w:rsidRPr="00E27AE6">
        <w:rPr>
          <w:rFonts w:eastAsia="Calibri"/>
          <w:lang w:val="bg-BG"/>
        </w:rPr>
        <w:t>„</w:t>
      </w:r>
      <w:r w:rsidR="00C0748B">
        <w:rPr>
          <w:rFonts w:eastAsia="Calibri"/>
          <w:lang w:val="bg-BG"/>
        </w:rPr>
        <w:t>10</w:t>
      </w:r>
      <w:r w:rsidR="00DC4968">
        <w:rPr>
          <w:rFonts w:eastAsia="Calibri"/>
          <w:lang w:val="bg-BG"/>
        </w:rPr>
        <w:t>0</w:t>
      </w:r>
      <w:r w:rsidRPr="00E27AE6">
        <w:rPr>
          <w:rFonts w:eastAsia="Calibri"/>
          <w:lang w:val="bg-BG"/>
        </w:rPr>
        <w:t xml:space="preserve">” е максималните точки по </w:t>
      </w:r>
      <w:r w:rsidR="00DC4968">
        <w:rPr>
          <w:rFonts w:eastAsia="Calibri"/>
          <w:lang w:val="bg-BG"/>
        </w:rPr>
        <w:t>под</w:t>
      </w:r>
      <w:r w:rsidRPr="00E27AE6">
        <w:rPr>
          <w:rFonts w:eastAsia="Calibri"/>
          <w:lang w:val="bg-BG"/>
        </w:rPr>
        <w:t>показателя;</w:t>
      </w:r>
    </w:p>
    <w:p w14:paraId="696D3CE2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  <w:r w:rsidRPr="00E27AE6">
        <w:rPr>
          <w:rFonts w:ascii="Segoe UI Symbol" w:eastAsia="MS UI Gothic" w:hAnsi="Segoe UI Symbol" w:cs="Segoe UI Symbol"/>
          <w:lang w:val="bg-BG"/>
        </w:rPr>
        <w:t>➢</w:t>
      </w:r>
      <w:r w:rsidRPr="00E27AE6">
        <w:rPr>
          <w:rFonts w:eastAsia="MS UI Gothic"/>
          <w:lang w:val="bg-BG"/>
        </w:rPr>
        <w:t xml:space="preserve"> </w:t>
      </w:r>
      <w:r w:rsidRPr="00E27AE6">
        <w:rPr>
          <w:rFonts w:eastAsia="Calibri"/>
          <w:lang w:val="bg-BG"/>
        </w:rPr>
        <w:t>„</w:t>
      </w:r>
      <w:r w:rsidRPr="00E27AE6">
        <w:rPr>
          <w:rFonts w:eastAsia="Calibri"/>
        </w:rPr>
        <w:t>C</w:t>
      </w:r>
      <w:r w:rsidRPr="00E27AE6">
        <w:rPr>
          <w:rFonts w:eastAsia="Calibri"/>
          <w:lang w:val="bg-BG"/>
        </w:rPr>
        <w:t xml:space="preserve"> </w:t>
      </w:r>
      <w:r w:rsidRPr="00E27AE6">
        <w:rPr>
          <w:rFonts w:eastAsia="Calibri"/>
        </w:rPr>
        <w:t>max</w:t>
      </w:r>
      <w:r w:rsidRPr="00E27AE6">
        <w:rPr>
          <w:rFonts w:eastAsia="Calibri"/>
          <w:lang w:val="bg-BG"/>
        </w:rPr>
        <w:t>” е най-дългия предложен гаранционен срок за поддръжка в месеци;</w:t>
      </w:r>
    </w:p>
    <w:p w14:paraId="1EC59660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  <w:r w:rsidRPr="00E27AE6">
        <w:rPr>
          <w:rFonts w:ascii="Segoe UI Symbol" w:eastAsia="MS UI Gothic" w:hAnsi="Segoe UI Symbol" w:cs="Segoe UI Symbol"/>
          <w:lang w:val="bg-BG"/>
        </w:rPr>
        <w:t>➢</w:t>
      </w:r>
      <w:r w:rsidRPr="00E27AE6">
        <w:rPr>
          <w:rFonts w:eastAsia="MS UI Gothic"/>
          <w:lang w:val="bg-BG"/>
        </w:rPr>
        <w:t xml:space="preserve"> </w:t>
      </w:r>
      <w:r w:rsidRPr="00E27AE6">
        <w:rPr>
          <w:rFonts w:eastAsia="Calibri"/>
          <w:lang w:val="bg-BG"/>
        </w:rPr>
        <w:t>„</w:t>
      </w:r>
      <w:r w:rsidRPr="00E27AE6">
        <w:rPr>
          <w:rFonts w:eastAsia="Calibri"/>
        </w:rPr>
        <w:t>Ci</w:t>
      </w:r>
      <w:r w:rsidRPr="00E27AE6">
        <w:rPr>
          <w:rFonts w:eastAsia="Calibri"/>
          <w:lang w:val="bg-BG"/>
        </w:rPr>
        <w:t xml:space="preserve">”е гаранционния срок за поддръжка на </w:t>
      </w:r>
      <w:r w:rsidRPr="00E27AE6">
        <w:rPr>
          <w:rFonts w:eastAsia="Calibri"/>
        </w:rPr>
        <w:t>n</w:t>
      </w:r>
      <w:r w:rsidRPr="00E27AE6">
        <w:rPr>
          <w:rFonts w:eastAsia="Calibri"/>
          <w:lang w:val="bg-BG"/>
        </w:rPr>
        <w:t>-я участник в месеци.</w:t>
      </w:r>
    </w:p>
    <w:p w14:paraId="1D26A669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</w:p>
    <w:p w14:paraId="6ECAD332" w14:textId="77777777" w:rsidR="00F6644D" w:rsidRPr="00E27AE6" w:rsidRDefault="00F6644D" w:rsidP="00F6644D">
      <w:pPr>
        <w:pStyle w:val="Default"/>
        <w:jc w:val="both"/>
        <w:rPr>
          <w:color w:val="2F5496"/>
        </w:rPr>
      </w:pPr>
      <w:r w:rsidRPr="00E27AE6">
        <w:rPr>
          <w:color w:val="2F5496"/>
        </w:rPr>
        <w:t xml:space="preserve">Точките по подпоказател </w:t>
      </w:r>
      <w:r w:rsidRPr="00E27AE6">
        <w:rPr>
          <w:i/>
          <w:iCs/>
          <w:color w:val="2F5496"/>
        </w:rPr>
        <w:t>„Гаранционен срок“ (ГС)</w:t>
      </w:r>
      <w:r w:rsidRPr="00E27AE6">
        <w:rPr>
          <w:color w:val="2F5496"/>
        </w:rPr>
        <w:t xml:space="preserve"> на </w:t>
      </w:r>
      <w:r w:rsidRPr="00E27AE6">
        <w:rPr>
          <w:color w:val="2F5496"/>
          <w:lang w:val="en-US"/>
        </w:rPr>
        <w:t>i</w:t>
      </w:r>
      <w:r w:rsidRPr="00E27AE6">
        <w:rPr>
          <w:color w:val="2F5496"/>
        </w:rPr>
        <w:t xml:space="preserve">- я участник се получават по следната формула: </w:t>
      </w:r>
    </w:p>
    <w:p w14:paraId="7615292F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color w:val="2F5496"/>
          <w:lang w:val="bg-BG"/>
        </w:rPr>
      </w:pPr>
      <w:r w:rsidRPr="00E27AE6">
        <w:rPr>
          <w:rFonts w:eastAsia="Calibri"/>
          <w:color w:val="2F5496"/>
          <w:lang w:val="bg-BG"/>
        </w:rPr>
        <w:t>Тгс = ГС х 0,60, където</w:t>
      </w:r>
      <w:r w:rsidRPr="00E27AE6">
        <w:rPr>
          <w:color w:val="2F5496"/>
          <w:lang w:val="bg-BG"/>
        </w:rPr>
        <w:t>: “0,60” е относителното тегло на подпоказателя.</w:t>
      </w:r>
    </w:p>
    <w:p w14:paraId="24D9F260" w14:textId="77777777" w:rsidR="00F6644D" w:rsidRPr="00E27AE6" w:rsidRDefault="00F6644D" w:rsidP="00F6644D">
      <w:pPr>
        <w:autoSpaceDE w:val="0"/>
        <w:autoSpaceDN w:val="0"/>
        <w:adjustRightInd w:val="0"/>
        <w:jc w:val="both"/>
        <w:rPr>
          <w:rFonts w:eastAsia="Calibri"/>
          <w:lang w:val="bg-BG"/>
        </w:rPr>
      </w:pPr>
    </w:p>
    <w:p w14:paraId="583421EB" w14:textId="57929758" w:rsidR="00F6644D" w:rsidRPr="00E27AE6" w:rsidRDefault="00F6644D" w:rsidP="00F6644D">
      <w:pPr>
        <w:autoSpaceDE w:val="0"/>
        <w:autoSpaceDN w:val="0"/>
        <w:adjustRightInd w:val="0"/>
        <w:jc w:val="both"/>
        <w:rPr>
          <w:rFonts w:eastAsia="Calibri"/>
          <w:lang w:val="bg-BG"/>
        </w:rPr>
      </w:pPr>
      <w:r w:rsidRPr="00E27AE6">
        <w:rPr>
          <w:rFonts w:eastAsia="Calibri"/>
          <w:lang w:val="bg-BG"/>
        </w:rPr>
        <w:t xml:space="preserve">б) Максималният брой точки по подпоказателя </w:t>
      </w:r>
      <w:r w:rsidRPr="00E27AE6">
        <w:rPr>
          <w:rFonts w:eastAsia="Calibri"/>
          <w:u w:val="single"/>
          <w:lang w:val="bg-BG"/>
        </w:rPr>
        <w:t>„Време за реакция при проблем“ (ВРП)</w:t>
      </w:r>
      <w:r w:rsidRPr="00E27AE6">
        <w:rPr>
          <w:rFonts w:eastAsia="Calibri"/>
          <w:lang w:val="bg-BG"/>
        </w:rPr>
        <w:t xml:space="preserve"> получава офертата с предложен най-кратък срок на реакция при </w:t>
      </w:r>
      <w:r w:rsidRPr="00E27AE6">
        <w:rPr>
          <w:lang w:val="bg-BG"/>
        </w:rPr>
        <w:t xml:space="preserve">констатиране на възникнала повреда /в часове/, считано от подаден сигнал за възникналата повреда </w:t>
      </w:r>
      <w:r w:rsidRPr="00E27AE6">
        <w:rPr>
          <w:rFonts w:eastAsia="Calibri"/>
          <w:lang w:val="bg-BG"/>
        </w:rPr>
        <w:t xml:space="preserve"> </w:t>
      </w:r>
      <w:r w:rsidRPr="00E27AE6">
        <w:rPr>
          <w:rFonts w:eastAsia="Calibri"/>
          <w:b/>
          <w:bCs/>
          <w:lang w:val="bg-BG"/>
        </w:rPr>
        <w:t xml:space="preserve">– </w:t>
      </w:r>
      <w:r w:rsidR="00C0748B">
        <w:rPr>
          <w:rFonts w:eastAsia="Calibri"/>
          <w:b/>
          <w:bCs/>
          <w:lang w:val="bg-BG"/>
        </w:rPr>
        <w:t>10</w:t>
      </w:r>
      <w:r w:rsidR="00C0748B" w:rsidRPr="00E27AE6">
        <w:rPr>
          <w:rFonts w:eastAsia="Calibri"/>
          <w:b/>
          <w:bCs/>
          <w:lang w:val="bg-BG"/>
        </w:rPr>
        <w:t>0 точки</w:t>
      </w:r>
      <w:r w:rsidR="00C0748B">
        <w:rPr>
          <w:rFonts w:eastAsia="Calibri"/>
          <w:b/>
          <w:bCs/>
          <w:lang w:val="bg-BG"/>
        </w:rPr>
        <w:t xml:space="preserve"> и </w:t>
      </w:r>
      <w:r w:rsidR="00C0748B" w:rsidRPr="00C0748B">
        <w:rPr>
          <w:rFonts w:eastAsia="Calibri"/>
          <w:b/>
          <w:bCs/>
          <w:lang w:val="bg-BG"/>
        </w:rPr>
        <w:t>0,</w:t>
      </w:r>
      <w:r w:rsidR="00C0748B">
        <w:rPr>
          <w:rFonts w:eastAsia="Calibri"/>
          <w:b/>
          <w:bCs/>
          <w:lang w:val="bg-BG"/>
        </w:rPr>
        <w:t>2</w:t>
      </w:r>
      <w:r w:rsidR="00C0748B" w:rsidRPr="00C0748B">
        <w:rPr>
          <w:rFonts w:eastAsia="Calibri"/>
          <w:b/>
          <w:bCs/>
          <w:lang w:val="bg-BG"/>
        </w:rPr>
        <w:t>0 относителното тегло на подпоказателя</w:t>
      </w:r>
      <w:r w:rsidR="00C0748B">
        <w:rPr>
          <w:rFonts w:eastAsia="Calibri"/>
          <w:b/>
          <w:bCs/>
          <w:lang w:val="bg-BG"/>
        </w:rPr>
        <w:t xml:space="preserve"> от общия показател</w:t>
      </w:r>
      <w:r w:rsidRPr="00E27AE6">
        <w:rPr>
          <w:rFonts w:eastAsia="Calibri"/>
          <w:b/>
          <w:bCs/>
          <w:lang w:val="bg-BG"/>
        </w:rPr>
        <w:t xml:space="preserve">. </w:t>
      </w:r>
      <w:r w:rsidRPr="00E27AE6">
        <w:rPr>
          <w:rFonts w:eastAsia="Calibri"/>
          <w:lang w:val="bg-BG"/>
        </w:rPr>
        <w:t>Точките на останалите участници се определят в съотношение към най-краткия срок по следната формула:</w:t>
      </w:r>
    </w:p>
    <w:p w14:paraId="6306146D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</w:p>
    <w:p w14:paraId="7B4A948D" w14:textId="1704BF52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  <w:r w:rsidRPr="00E27AE6">
        <w:rPr>
          <w:rFonts w:eastAsia="Calibri"/>
          <w:lang w:val="bg-BG"/>
        </w:rPr>
        <w:t xml:space="preserve">ВРП = </w:t>
      </w:r>
      <w:r w:rsidR="00C0748B">
        <w:rPr>
          <w:rFonts w:eastAsia="Calibri"/>
          <w:lang w:val="bg-BG"/>
        </w:rPr>
        <w:t>10</w:t>
      </w:r>
      <w:r w:rsidR="00DC4968">
        <w:rPr>
          <w:rFonts w:eastAsia="Calibri"/>
          <w:lang w:val="bg-BG"/>
        </w:rPr>
        <w:t>0</w:t>
      </w:r>
      <w:r w:rsidRPr="00E27AE6">
        <w:rPr>
          <w:rFonts w:eastAsia="Calibri"/>
          <w:lang w:val="bg-BG"/>
        </w:rPr>
        <w:t xml:space="preserve"> х </w:t>
      </w:r>
      <w:r w:rsidRPr="00E27AE6">
        <w:rPr>
          <w:rFonts w:eastAsia="Calibri"/>
          <w:u w:val="single"/>
          <w:lang w:val="bg-BG"/>
        </w:rPr>
        <w:t xml:space="preserve">       С</w:t>
      </w:r>
      <w:r w:rsidRPr="00E27AE6">
        <w:rPr>
          <w:rFonts w:eastAsia="Calibri"/>
          <w:u w:val="single"/>
        </w:rPr>
        <w:t>min</w:t>
      </w:r>
      <w:r w:rsidRPr="00E27AE6">
        <w:rPr>
          <w:rFonts w:eastAsia="Calibri"/>
          <w:u w:val="single"/>
          <w:lang w:val="bg-BG"/>
        </w:rPr>
        <w:t xml:space="preserve">       </w:t>
      </w:r>
      <w:r w:rsidRPr="00E27AE6">
        <w:rPr>
          <w:rFonts w:eastAsia="Calibri"/>
          <w:lang w:val="bg-BG"/>
        </w:rPr>
        <w:t>, където:</w:t>
      </w:r>
    </w:p>
    <w:p w14:paraId="7731E832" w14:textId="77777777" w:rsidR="00F6644D" w:rsidRPr="00E27AE6" w:rsidRDefault="00F6644D" w:rsidP="00F6644D">
      <w:pPr>
        <w:autoSpaceDE w:val="0"/>
        <w:autoSpaceDN w:val="0"/>
        <w:adjustRightInd w:val="0"/>
        <w:ind w:left="708" w:firstLine="708"/>
        <w:rPr>
          <w:rFonts w:eastAsia="Calibri"/>
          <w:lang w:val="bg-BG"/>
        </w:rPr>
      </w:pPr>
      <w:r w:rsidRPr="00E27AE6">
        <w:rPr>
          <w:rFonts w:eastAsia="Calibri"/>
        </w:rPr>
        <w:t xml:space="preserve">     </w:t>
      </w:r>
      <w:r w:rsidRPr="00E27AE6">
        <w:rPr>
          <w:rFonts w:eastAsia="Calibri"/>
          <w:lang w:val="bg-BG"/>
        </w:rPr>
        <w:t>С</w:t>
      </w:r>
      <w:r w:rsidRPr="00E27AE6">
        <w:rPr>
          <w:rFonts w:eastAsia="Calibri"/>
        </w:rPr>
        <w:t>i</w:t>
      </w:r>
    </w:p>
    <w:p w14:paraId="50A5B37C" w14:textId="49FD88FA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  <w:r w:rsidRPr="00E27AE6">
        <w:rPr>
          <w:rFonts w:ascii="Segoe UI Symbol" w:eastAsia="MS UI Gothic" w:hAnsi="Segoe UI Symbol" w:cs="Segoe UI Symbol"/>
          <w:lang w:val="bg-BG"/>
        </w:rPr>
        <w:t>➢</w:t>
      </w:r>
      <w:r w:rsidRPr="00E27AE6">
        <w:rPr>
          <w:rFonts w:eastAsia="MS UI Gothic"/>
          <w:lang w:val="bg-BG"/>
        </w:rPr>
        <w:t xml:space="preserve"> </w:t>
      </w:r>
      <w:r w:rsidRPr="00E27AE6">
        <w:rPr>
          <w:rFonts w:eastAsia="Calibri"/>
          <w:lang w:val="bg-BG"/>
        </w:rPr>
        <w:t>„</w:t>
      </w:r>
      <w:r w:rsidR="00C0748B">
        <w:rPr>
          <w:rFonts w:eastAsia="Calibri"/>
          <w:lang w:val="bg-BG"/>
        </w:rPr>
        <w:t>10</w:t>
      </w:r>
      <w:r w:rsidR="00DC4968">
        <w:rPr>
          <w:rFonts w:eastAsia="Calibri"/>
          <w:lang w:val="bg-BG"/>
        </w:rPr>
        <w:t>0</w:t>
      </w:r>
      <w:r w:rsidRPr="00E27AE6">
        <w:rPr>
          <w:rFonts w:eastAsia="Calibri"/>
          <w:lang w:val="bg-BG"/>
        </w:rPr>
        <w:t xml:space="preserve">” е максималните точки по </w:t>
      </w:r>
      <w:r w:rsidR="00DC4968">
        <w:rPr>
          <w:rFonts w:eastAsia="Calibri"/>
          <w:lang w:val="bg-BG"/>
        </w:rPr>
        <w:t>под</w:t>
      </w:r>
      <w:r w:rsidR="00DC4968" w:rsidRPr="00E27AE6">
        <w:rPr>
          <w:rFonts w:eastAsia="Calibri"/>
          <w:lang w:val="bg-BG"/>
        </w:rPr>
        <w:t>показателя</w:t>
      </w:r>
      <w:r w:rsidRPr="00E27AE6">
        <w:rPr>
          <w:rFonts w:eastAsia="Calibri"/>
          <w:lang w:val="bg-BG"/>
        </w:rPr>
        <w:t>;</w:t>
      </w:r>
    </w:p>
    <w:p w14:paraId="7FE3767B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  <w:r w:rsidRPr="00E27AE6">
        <w:rPr>
          <w:rFonts w:ascii="Segoe UI Symbol" w:eastAsia="MS UI Gothic" w:hAnsi="Segoe UI Symbol" w:cs="Segoe UI Symbol"/>
          <w:lang w:val="bg-BG"/>
        </w:rPr>
        <w:t>➢</w:t>
      </w:r>
      <w:r w:rsidRPr="00E27AE6">
        <w:rPr>
          <w:rFonts w:eastAsia="MS UI Gothic"/>
          <w:lang w:val="bg-BG"/>
        </w:rPr>
        <w:t xml:space="preserve"> </w:t>
      </w:r>
      <w:r w:rsidRPr="00E27AE6">
        <w:rPr>
          <w:rFonts w:eastAsia="Calibri"/>
          <w:lang w:val="bg-BG"/>
        </w:rPr>
        <w:t>„</w:t>
      </w:r>
      <w:r w:rsidRPr="00E27AE6">
        <w:rPr>
          <w:rFonts w:eastAsia="Calibri"/>
        </w:rPr>
        <w:t>C</w:t>
      </w:r>
      <w:r w:rsidRPr="00E27AE6">
        <w:rPr>
          <w:rFonts w:eastAsia="Calibri"/>
          <w:lang w:val="bg-BG"/>
        </w:rPr>
        <w:t xml:space="preserve"> </w:t>
      </w:r>
      <w:r w:rsidRPr="00E27AE6">
        <w:rPr>
          <w:rFonts w:eastAsia="Calibri"/>
        </w:rPr>
        <w:t>min</w:t>
      </w:r>
      <w:r w:rsidRPr="00E27AE6">
        <w:rPr>
          <w:rFonts w:eastAsia="Calibri"/>
          <w:lang w:val="bg-BG"/>
        </w:rPr>
        <w:t>” е най-краткият предложен срок за реакция при проблем в часове;</w:t>
      </w:r>
    </w:p>
    <w:p w14:paraId="5445561A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  <w:r w:rsidRPr="00E27AE6">
        <w:rPr>
          <w:rFonts w:ascii="Segoe UI Symbol" w:eastAsia="MS UI Gothic" w:hAnsi="Segoe UI Symbol" w:cs="Segoe UI Symbol"/>
          <w:lang w:val="bg-BG"/>
        </w:rPr>
        <w:t>➢</w:t>
      </w:r>
      <w:r w:rsidRPr="00E27AE6">
        <w:rPr>
          <w:rFonts w:eastAsia="MS UI Gothic"/>
          <w:lang w:val="bg-BG"/>
        </w:rPr>
        <w:t xml:space="preserve"> </w:t>
      </w:r>
      <w:r w:rsidRPr="00E27AE6">
        <w:rPr>
          <w:rFonts w:eastAsia="Calibri"/>
          <w:lang w:val="bg-BG"/>
        </w:rPr>
        <w:t>„</w:t>
      </w:r>
      <w:r w:rsidRPr="00E27AE6">
        <w:rPr>
          <w:rFonts w:eastAsia="Calibri"/>
        </w:rPr>
        <w:t>Ci</w:t>
      </w:r>
      <w:r w:rsidRPr="00E27AE6">
        <w:rPr>
          <w:rFonts w:eastAsia="Calibri"/>
          <w:lang w:val="bg-BG"/>
        </w:rPr>
        <w:t xml:space="preserve">”е времето за реакция при проблем на </w:t>
      </w:r>
      <w:r w:rsidRPr="00E27AE6">
        <w:rPr>
          <w:rFonts w:eastAsia="Calibri"/>
        </w:rPr>
        <w:t>n</w:t>
      </w:r>
      <w:r w:rsidRPr="00E27AE6">
        <w:rPr>
          <w:rFonts w:eastAsia="Calibri"/>
          <w:lang w:val="bg-BG"/>
        </w:rPr>
        <w:t>-я участник в часове.</w:t>
      </w:r>
    </w:p>
    <w:p w14:paraId="03050262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</w:p>
    <w:p w14:paraId="72392265" w14:textId="77777777" w:rsidR="00F6644D" w:rsidRPr="00E27AE6" w:rsidRDefault="00F6644D" w:rsidP="00F6644D">
      <w:pPr>
        <w:pStyle w:val="Default"/>
        <w:jc w:val="both"/>
        <w:rPr>
          <w:color w:val="2F5496"/>
        </w:rPr>
      </w:pPr>
      <w:r w:rsidRPr="00E27AE6">
        <w:rPr>
          <w:color w:val="2F5496"/>
        </w:rPr>
        <w:t>Точките по подпоказател</w:t>
      </w:r>
      <w:r w:rsidRPr="00E27AE6">
        <w:rPr>
          <w:i/>
          <w:iCs/>
          <w:color w:val="2F5496"/>
        </w:rPr>
        <w:t xml:space="preserve"> „Време за реакция при проблем“ (ВРП)</w:t>
      </w:r>
      <w:r w:rsidRPr="00E27AE6">
        <w:rPr>
          <w:color w:val="2F5496"/>
        </w:rPr>
        <w:t xml:space="preserve"> на </w:t>
      </w:r>
      <w:r w:rsidRPr="00E27AE6">
        <w:rPr>
          <w:color w:val="2F5496"/>
          <w:lang w:val="en-US"/>
        </w:rPr>
        <w:t>i</w:t>
      </w:r>
      <w:r w:rsidRPr="00E27AE6">
        <w:rPr>
          <w:color w:val="2F5496"/>
        </w:rPr>
        <w:t xml:space="preserve">- я участник се получават по следната формула: </w:t>
      </w:r>
    </w:p>
    <w:p w14:paraId="14E970C3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color w:val="2F5496"/>
          <w:lang w:val="bg-BG"/>
        </w:rPr>
      </w:pPr>
      <w:r w:rsidRPr="00E27AE6">
        <w:rPr>
          <w:rFonts w:eastAsia="Calibri"/>
          <w:color w:val="2F5496"/>
          <w:lang w:val="bg-BG"/>
        </w:rPr>
        <w:t>Тврп = ВРП х 0,20, където</w:t>
      </w:r>
      <w:r w:rsidRPr="00E27AE6">
        <w:rPr>
          <w:color w:val="2F5496"/>
          <w:lang w:val="bg-BG"/>
        </w:rPr>
        <w:t>: “0,20” е относителното тегло на подпоказателя.</w:t>
      </w:r>
    </w:p>
    <w:p w14:paraId="5A979AD1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</w:p>
    <w:p w14:paraId="051B23B0" w14:textId="5F8EB6BF" w:rsidR="00F6644D" w:rsidRPr="00E27AE6" w:rsidRDefault="00F6644D" w:rsidP="00F6644D">
      <w:pPr>
        <w:autoSpaceDE w:val="0"/>
        <w:autoSpaceDN w:val="0"/>
        <w:adjustRightInd w:val="0"/>
        <w:jc w:val="both"/>
        <w:rPr>
          <w:rFonts w:eastAsia="Calibri"/>
          <w:lang w:val="bg-BG"/>
        </w:rPr>
      </w:pPr>
      <w:r w:rsidRPr="00E27AE6">
        <w:rPr>
          <w:rFonts w:eastAsia="Calibri"/>
          <w:lang w:val="bg-BG"/>
        </w:rPr>
        <w:t xml:space="preserve">в) Максималният брой точки по подпоказателя </w:t>
      </w:r>
      <w:r w:rsidRPr="00E27AE6">
        <w:rPr>
          <w:rFonts w:eastAsia="Calibri"/>
          <w:u w:val="single"/>
          <w:lang w:val="bg-BG"/>
        </w:rPr>
        <w:t>„</w:t>
      </w:r>
      <w:r w:rsidRPr="00E27AE6">
        <w:rPr>
          <w:u w:val="single"/>
          <w:lang w:val="bg-BG"/>
        </w:rPr>
        <w:t>Време за отстраняване на повреда</w:t>
      </w:r>
      <w:r w:rsidRPr="00E27AE6">
        <w:rPr>
          <w:rFonts w:eastAsia="Calibri"/>
          <w:u w:val="single"/>
          <w:lang w:val="bg-BG"/>
        </w:rPr>
        <w:t>“ (ВОП)</w:t>
      </w:r>
      <w:r w:rsidRPr="00E27AE6">
        <w:rPr>
          <w:rFonts w:eastAsia="Calibri"/>
          <w:lang w:val="bg-BG"/>
        </w:rPr>
        <w:t xml:space="preserve"> получава офертата с предложен най-кратък срок за отстаняване на повреда </w:t>
      </w:r>
      <w:r w:rsidRPr="00E27AE6">
        <w:rPr>
          <w:lang w:val="bg-BG"/>
        </w:rPr>
        <w:t xml:space="preserve">считано от часа в </w:t>
      </w:r>
      <w:r w:rsidRPr="00E27AE6">
        <w:rPr>
          <w:lang w:val="bg-BG"/>
        </w:rPr>
        <w:lastRenderedPageBreak/>
        <w:t xml:space="preserve">деня на констатиране на възникнала повреда /в часове/ </w:t>
      </w:r>
      <w:r w:rsidRPr="00E27AE6">
        <w:rPr>
          <w:rFonts w:eastAsia="Calibri"/>
          <w:lang w:val="bg-BG"/>
        </w:rPr>
        <w:t xml:space="preserve">– </w:t>
      </w:r>
      <w:r w:rsidR="00C0748B">
        <w:rPr>
          <w:rFonts w:eastAsia="Calibri"/>
          <w:b/>
          <w:bCs/>
          <w:lang w:val="bg-BG"/>
        </w:rPr>
        <w:t>10</w:t>
      </w:r>
      <w:r w:rsidR="00C0748B" w:rsidRPr="00E27AE6">
        <w:rPr>
          <w:rFonts w:eastAsia="Calibri"/>
          <w:b/>
          <w:bCs/>
          <w:lang w:val="bg-BG"/>
        </w:rPr>
        <w:t>0 точки</w:t>
      </w:r>
      <w:r w:rsidR="00C0748B">
        <w:rPr>
          <w:rFonts w:eastAsia="Calibri"/>
          <w:b/>
          <w:bCs/>
          <w:lang w:val="bg-BG"/>
        </w:rPr>
        <w:t xml:space="preserve"> и </w:t>
      </w:r>
      <w:r w:rsidR="00C0748B" w:rsidRPr="00C0748B">
        <w:rPr>
          <w:rFonts w:eastAsia="Calibri"/>
          <w:b/>
          <w:bCs/>
          <w:lang w:val="bg-BG"/>
        </w:rPr>
        <w:t>0,</w:t>
      </w:r>
      <w:r w:rsidR="00C0748B">
        <w:rPr>
          <w:rFonts w:eastAsia="Calibri"/>
          <w:b/>
          <w:bCs/>
          <w:lang w:val="bg-BG"/>
        </w:rPr>
        <w:t>2</w:t>
      </w:r>
      <w:r w:rsidR="00C0748B" w:rsidRPr="00C0748B">
        <w:rPr>
          <w:rFonts w:eastAsia="Calibri"/>
          <w:b/>
          <w:bCs/>
          <w:lang w:val="bg-BG"/>
        </w:rPr>
        <w:t>0 относителното тегло на подпоказателя</w:t>
      </w:r>
      <w:r w:rsidR="00C0748B">
        <w:rPr>
          <w:rFonts w:eastAsia="Calibri"/>
          <w:b/>
          <w:bCs/>
          <w:lang w:val="bg-BG"/>
        </w:rPr>
        <w:t xml:space="preserve"> от общия показател</w:t>
      </w:r>
      <w:r w:rsidRPr="00E27AE6">
        <w:rPr>
          <w:rFonts w:eastAsia="Calibri"/>
          <w:lang w:val="bg-BG"/>
        </w:rPr>
        <w:t>. Точките на останалите участници се определят в съотношение към най-краткия срок по следната формула:</w:t>
      </w:r>
    </w:p>
    <w:p w14:paraId="7D34CFA8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</w:p>
    <w:p w14:paraId="6E0F4D20" w14:textId="66FC2DF2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  <w:r w:rsidRPr="00E27AE6">
        <w:rPr>
          <w:rFonts w:eastAsia="Calibri"/>
          <w:lang w:val="bg-BG"/>
        </w:rPr>
        <w:t xml:space="preserve">ВОП = </w:t>
      </w:r>
      <w:r w:rsidR="00C0748B">
        <w:rPr>
          <w:rFonts w:eastAsia="Calibri"/>
          <w:lang w:val="bg-BG"/>
        </w:rPr>
        <w:t>10</w:t>
      </w:r>
      <w:r w:rsidR="00DC4968">
        <w:rPr>
          <w:rFonts w:eastAsia="Calibri"/>
          <w:lang w:val="bg-BG"/>
        </w:rPr>
        <w:t>0</w:t>
      </w:r>
      <w:r w:rsidRPr="00E27AE6">
        <w:rPr>
          <w:rFonts w:eastAsia="Calibri"/>
          <w:lang w:val="bg-BG"/>
        </w:rPr>
        <w:t xml:space="preserve"> х </w:t>
      </w:r>
      <w:r w:rsidRPr="00E27AE6">
        <w:rPr>
          <w:rFonts w:eastAsia="Calibri"/>
          <w:u w:val="single"/>
          <w:lang w:val="bg-BG"/>
        </w:rPr>
        <w:t xml:space="preserve">       С</w:t>
      </w:r>
      <w:r w:rsidRPr="00E27AE6">
        <w:rPr>
          <w:rFonts w:eastAsia="Calibri"/>
          <w:u w:val="single"/>
        </w:rPr>
        <w:t>min</w:t>
      </w:r>
      <w:r w:rsidRPr="00E27AE6">
        <w:rPr>
          <w:rFonts w:eastAsia="Calibri"/>
          <w:u w:val="single"/>
          <w:lang w:val="bg-BG"/>
        </w:rPr>
        <w:t xml:space="preserve">       </w:t>
      </w:r>
      <w:r w:rsidRPr="00E27AE6">
        <w:rPr>
          <w:rFonts w:eastAsia="Calibri"/>
          <w:lang w:val="bg-BG"/>
        </w:rPr>
        <w:t>, където:</w:t>
      </w:r>
    </w:p>
    <w:p w14:paraId="5C0EB072" w14:textId="77777777" w:rsidR="00F6644D" w:rsidRPr="00E27AE6" w:rsidRDefault="00F6644D" w:rsidP="00F6644D">
      <w:pPr>
        <w:autoSpaceDE w:val="0"/>
        <w:autoSpaceDN w:val="0"/>
        <w:adjustRightInd w:val="0"/>
        <w:ind w:left="708" w:firstLine="708"/>
        <w:rPr>
          <w:rFonts w:eastAsia="Calibri"/>
          <w:lang w:val="bg-BG"/>
        </w:rPr>
      </w:pPr>
      <w:r w:rsidRPr="00E27AE6">
        <w:rPr>
          <w:rFonts w:eastAsia="Calibri"/>
        </w:rPr>
        <w:t xml:space="preserve">      </w:t>
      </w:r>
      <w:r w:rsidRPr="00E27AE6">
        <w:rPr>
          <w:rFonts w:eastAsia="Calibri"/>
          <w:lang w:val="bg-BG"/>
        </w:rPr>
        <w:t>С</w:t>
      </w:r>
      <w:r w:rsidRPr="00E27AE6">
        <w:rPr>
          <w:rFonts w:eastAsia="Calibri"/>
        </w:rPr>
        <w:t>i</w:t>
      </w:r>
    </w:p>
    <w:p w14:paraId="3A93EDF1" w14:textId="7B8531A0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  <w:r w:rsidRPr="00E27AE6">
        <w:rPr>
          <w:rFonts w:ascii="Segoe UI Symbol" w:eastAsia="MS UI Gothic" w:hAnsi="Segoe UI Symbol" w:cs="Segoe UI Symbol"/>
          <w:lang w:val="bg-BG"/>
        </w:rPr>
        <w:t>➢</w:t>
      </w:r>
      <w:r w:rsidRPr="00E27AE6">
        <w:rPr>
          <w:rFonts w:eastAsia="MS UI Gothic"/>
          <w:lang w:val="bg-BG"/>
        </w:rPr>
        <w:t xml:space="preserve"> </w:t>
      </w:r>
      <w:r w:rsidRPr="00E27AE6">
        <w:rPr>
          <w:rFonts w:eastAsia="Calibri"/>
          <w:lang w:val="bg-BG"/>
        </w:rPr>
        <w:t>„</w:t>
      </w:r>
      <w:r w:rsidR="00C0748B">
        <w:rPr>
          <w:rFonts w:eastAsia="Calibri"/>
          <w:lang w:val="bg-BG"/>
        </w:rPr>
        <w:t>10</w:t>
      </w:r>
      <w:r w:rsidR="00DC4968">
        <w:rPr>
          <w:rFonts w:eastAsia="Calibri"/>
          <w:lang w:val="bg-BG"/>
        </w:rPr>
        <w:t>0</w:t>
      </w:r>
      <w:r w:rsidRPr="00E27AE6">
        <w:rPr>
          <w:rFonts w:eastAsia="Calibri"/>
          <w:lang w:val="bg-BG"/>
        </w:rPr>
        <w:t xml:space="preserve">” е максималните точки по </w:t>
      </w:r>
      <w:r w:rsidR="00DC4968">
        <w:rPr>
          <w:rFonts w:eastAsia="Calibri"/>
          <w:lang w:val="bg-BG"/>
        </w:rPr>
        <w:t>под</w:t>
      </w:r>
      <w:r w:rsidR="00DC4968" w:rsidRPr="00E27AE6">
        <w:rPr>
          <w:rFonts w:eastAsia="Calibri"/>
          <w:lang w:val="bg-BG"/>
        </w:rPr>
        <w:t>показателя</w:t>
      </w:r>
      <w:r w:rsidRPr="00E27AE6">
        <w:rPr>
          <w:rFonts w:eastAsia="Calibri"/>
          <w:lang w:val="bg-BG"/>
        </w:rPr>
        <w:t>;</w:t>
      </w:r>
    </w:p>
    <w:p w14:paraId="581BF8F0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  <w:r w:rsidRPr="00E27AE6">
        <w:rPr>
          <w:rFonts w:ascii="Segoe UI Symbol" w:eastAsia="MS UI Gothic" w:hAnsi="Segoe UI Symbol" w:cs="Segoe UI Symbol"/>
          <w:lang w:val="bg-BG"/>
        </w:rPr>
        <w:t>➢</w:t>
      </w:r>
      <w:r w:rsidRPr="00E27AE6">
        <w:rPr>
          <w:rFonts w:eastAsia="MS UI Gothic"/>
          <w:lang w:val="bg-BG"/>
        </w:rPr>
        <w:t xml:space="preserve"> </w:t>
      </w:r>
      <w:r w:rsidRPr="00E27AE6">
        <w:rPr>
          <w:rFonts w:eastAsia="Calibri"/>
          <w:lang w:val="bg-BG"/>
        </w:rPr>
        <w:t>„</w:t>
      </w:r>
      <w:r w:rsidRPr="00E27AE6">
        <w:rPr>
          <w:rFonts w:eastAsia="Calibri"/>
        </w:rPr>
        <w:t>C</w:t>
      </w:r>
      <w:r w:rsidRPr="00E27AE6">
        <w:rPr>
          <w:rFonts w:eastAsia="Calibri"/>
          <w:lang w:val="bg-BG"/>
        </w:rPr>
        <w:t xml:space="preserve"> </w:t>
      </w:r>
      <w:r w:rsidRPr="00E27AE6">
        <w:rPr>
          <w:rFonts w:eastAsia="Calibri"/>
        </w:rPr>
        <w:t>min</w:t>
      </w:r>
      <w:r w:rsidRPr="00E27AE6">
        <w:rPr>
          <w:rFonts w:eastAsia="Calibri"/>
          <w:lang w:val="bg-BG"/>
        </w:rPr>
        <w:t>” е най-краткият предложен срок за отстраняване на повреда в часове;</w:t>
      </w:r>
    </w:p>
    <w:p w14:paraId="4429E67B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  <w:r w:rsidRPr="00E27AE6">
        <w:rPr>
          <w:rFonts w:ascii="Segoe UI Symbol" w:eastAsia="MS UI Gothic" w:hAnsi="Segoe UI Symbol" w:cs="Segoe UI Symbol"/>
          <w:lang w:val="bg-BG"/>
        </w:rPr>
        <w:t>➢</w:t>
      </w:r>
      <w:r w:rsidRPr="00E27AE6">
        <w:rPr>
          <w:rFonts w:eastAsia="MS UI Gothic"/>
          <w:lang w:val="bg-BG"/>
        </w:rPr>
        <w:t xml:space="preserve"> </w:t>
      </w:r>
      <w:r w:rsidRPr="00E27AE6">
        <w:rPr>
          <w:rFonts w:eastAsia="Calibri"/>
          <w:lang w:val="bg-BG"/>
        </w:rPr>
        <w:t>„</w:t>
      </w:r>
      <w:r w:rsidRPr="00E27AE6">
        <w:rPr>
          <w:rFonts w:eastAsia="Calibri"/>
        </w:rPr>
        <w:t>Ci</w:t>
      </w:r>
      <w:r w:rsidRPr="00E27AE6">
        <w:rPr>
          <w:rFonts w:eastAsia="Calibri"/>
          <w:lang w:val="bg-BG"/>
        </w:rPr>
        <w:t xml:space="preserve">”е времето за отстраняване на повреда на </w:t>
      </w:r>
      <w:r w:rsidRPr="00E27AE6">
        <w:rPr>
          <w:rFonts w:eastAsia="Calibri"/>
        </w:rPr>
        <w:t>n</w:t>
      </w:r>
      <w:r w:rsidRPr="00E27AE6">
        <w:rPr>
          <w:rFonts w:eastAsia="Calibri"/>
          <w:lang w:val="bg-BG"/>
        </w:rPr>
        <w:t>-я участник в часове.</w:t>
      </w:r>
    </w:p>
    <w:p w14:paraId="167BC79D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</w:p>
    <w:p w14:paraId="25A59E17" w14:textId="77777777" w:rsidR="00F6644D" w:rsidRPr="00E27AE6" w:rsidRDefault="00F6644D" w:rsidP="00F6644D">
      <w:pPr>
        <w:pStyle w:val="Default"/>
        <w:jc w:val="both"/>
        <w:rPr>
          <w:color w:val="2F5496"/>
        </w:rPr>
      </w:pPr>
      <w:r w:rsidRPr="00E27AE6">
        <w:rPr>
          <w:color w:val="2F5496"/>
        </w:rPr>
        <w:t>Точките по подпоказател</w:t>
      </w:r>
      <w:r w:rsidRPr="00E27AE6">
        <w:rPr>
          <w:i/>
          <w:iCs/>
          <w:color w:val="2F5496"/>
        </w:rPr>
        <w:t xml:space="preserve"> „Време за отстраняване на повреда“ (ВОП)</w:t>
      </w:r>
      <w:r w:rsidRPr="00E27AE6">
        <w:rPr>
          <w:color w:val="2F5496"/>
        </w:rPr>
        <w:t xml:space="preserve"> на </w:t>
      </w:r>
      <w:r w:rsidRPr="00E27AE6">
        <w:rPr>
          <w:color w:val="2F5496"/>
          <w:lang w:val="en-US"/>
        </w:rPr>
        <w:t>i</w:t>
      </w:r>
      <w:r w:rsidRPr="00E27AE6">
        <w:rPr>
          <w:color w:val="2F5496"/>
        </w:rPr>
        <w:t xml:space="preserve">- я участник се получават по следната формула: </w:t>
      </w:r>
    </w:p>
    <w:p w14:paraId="5DAE99D7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color w:val="2F5496"/>
          <w:lang w:val="bg-BG"/>
        </w:rPr>
      </w:pPr>
      <w:r w:rsidRPr="00E27AE6">
        <w:rPr>
          <w:rFonts w:eastAsia="Calibri"/>
          <w:color w:val="2F5496"/>
          <w:lang w:val="bg-BG"/>
        </w:rPr>
        <w:t>Твоп = ВОП х 0,20, където</w:t>
      </w:r>
      <w:r w:rsidRPr="00E27AE6">
        <w:rPr>
          <w:color w:val="2F5496"/>
          <w:lang w:val="bg-BG"/>
        </w:rPr>
        <w:t>: “0,20” е относителното тегло на подпоказателя.</w:t>
      </w:r>
    </w:p>
    <w:p w14:paraId="0E50C3DF" w14:textId="77777777" w:rsidR="00F6644D" w:rsidRPr="00E27AE6" w:rsidRDefault="00F6644D" w:rsidP="00F6644D">
      <w:pPr>
        <w:pStyle w:val="BodyTextIndent"/>
      </w:pPr>
    </w:p>
    <w:p w14:paraId="4B76F1AA" w14:textId="77777777" w:rsidR="00F6644D" w:rsidRPr="00E27AE6" w:rsidRDefault="00F6644D" w:rsidP="00F6644D">
      <w:pPr>
        <w:pStyle w:val="Default"/>
        <w:jc w:val="both"/>
      </w:pPr>
      <w:r w:rsidRPr="00E27AE6">
        <w:t xml:space="preserve">Точките на всеки от участниците се получават по следната формула: </w:t>
      </w:r>
    </w:p>
    <w:p w14:paraId="2D21F4AE" w14:textId="77777777" w:rsidR="00F6644D" w:rsidRPr="00E27AE6" w:rsidRDefault="00F6644D" w:rsidP="00F6644D">
      <w:pPr>
        <w:pStyle w:val="Default"/>
        <w:jc w:val="both"/>
        <w:rPr>
          <w:b/>
          <w:bCs/>
        </w:rPr>
      </w:pPr>
      <w:r w:rsidRPr="00E27AE6">
        <w:rPr>
          <w:b/>
          <w:bCs/>
        </w:rPr>
        <w:t>Т угс = Тгс + Тврп + Твоп</w:t>
      </w:r>
    </w:p>
    <w:p w14:paraId="0AB47C99" w14:textId="77777777" w:rsidR="00F6644D" w:rsidRPr="00E27AE6" w:rsidRDefault="00F6644D" w:rsidP="00F6644D">
      <w:pPr>
        <w:pStyle w:val="Default"/>
        <w:jc w:val="both"/>
        <w:rPr>
          <w:b/>
          <w:bCs/>
        </w:rPr>
      </w:pPr>
    </w:p>
    <w:p w14:paraId="491CB4B3" w14:textId="7DEC66C0" w:rsidR="00F6644D" w:rsidRPr="00E27AE6" w:rsidRDefault="00F6644D" w:rsidP="00F6644D">
      <w:pPr>
        <w:pStyle w:val="Default"/>
        <w:jc w:val="both"/>
      </w:pPr>
      <w:r w:rsidRPr="00E27AE6">
        <w:t xml:space="preserve">Точките по </w:t>
      </w:r>
      <w:r w:rsidR="00FB1EC0" w:rsidRPr="00E27AE6">
        <w:t>четвъртия</w:t>
      </w:r>
      <w:r w:rsidRPr="00E27AE6">
        <w:t xml:space="preserve"> показател на i-я участник се получават по следната формула: </w:t>
      </w:r>
    </w:p>
    <w:p w14:paraId="6D4D1CED" w14:textId="4EEAC7D6" w:rsidR="00F6644D" w:rsidRPr="00E27AE6" w:rsidRDefault="00F6644D" w:rsidP="00F6644D">
      <w:pPr>
        <w:pStyle w:val="Default"/>
        <w:jc w:val="both"/>
      </w:pPr>
      <w:r w:rsidRPr="00E27AE6">
        <w:rPr>
          <w:b/>
          <w:bCs/>
        </w:rPr>
        <w:t>П</w:t>
      </w:r>
      <w:r w:rsidR="00FB1EC0" w:rsidRPr="00E27AE6">
        <w:rPr>
          <w:b/>
          <w:bCs/>
          <w:vertAlign w:val="subscript"/>
        </w:rPr>
        <w:t>4</w:t>
      </w:r>
      <w:r w:rsidRPr="00E27AE6">
        <w:rPr>
          <w:b/>
          <w:bCs/>
        </w:rPr>
        <w:t xml:space="preserve"> = Т угс * 0,</w:t>
      </w:r>
      <w:r w:rsidR="00BD73C1">
        <w:rPr>
          <w:b/>
          <w:bCs/>
          <w:lang w:val="en-US"/>
        </w:rPr>
        <w:t>05</w:t>
      </w:r>
      <w:r w:rsidRPr="00E27AE6">
        <w:t>, където: “0,0</w:t>
      </w:r>
      <w:r w:rsidR="00BD73C1">
        <w:rPr>
          <w:lang w:val="en-US"/>
        </w:rPr>
        <w:t>5</w:t>
      </w:r>
      <w:r w:rsidRPr="00E27AE6">
        <w:t xml:space="preserve">” е относителното тегло на показателя. </w:t>
      </w:r>
    </w:p>
    <w:p w14:paraId="425BB180" w14:textId="77777777" w:rsidR="00F6644D" w:rsidRPr="00E27AE6" w:rsidRDefault="00F6644D" w:rsidP="00F6644D">
      <w:pPr>
        <w:autoSpaceDE w:val="0"/>
        <w:autoSpaceDN w:val="0"/>
        <w:adjustRightInd w:val="0"/>
        <w:rPr>
          <w:rFonts w:eastAsia="Calibri"/>
          <w:lang w:val="bg-BG"/>
        </w:rPr>
      </w:pPr>
    </w:p>
    <w:p w14:paraId="52B549A6" w14:textId="77777777" w:rsidR="00F6644D" w:rsidRPr="00E27AE6" w:rsidRDefault="00F6644D" w:rsidP="00F6644D">
      <w:pPr>
        <w:pStyle w:val="Default"/>
      </w:pPr>
      <w:r w:rsidRPr="00E27AE6">
        <w:rPr>
          <w:b/>
          <w:bCs/>
          <w:i/>
          <w:iCs/>
        </w:rPr>
        <w:t xml:space="preserve">* Оферти с предложени: </w:t>
      </w:r>
    </w:p>
    <w:p w14:paraId="0FD75075" w14:textId="77777777" w:rsidR="00F6644D" w:rsidRPr="00E27AE6" w:rsidRDefault="00F6644D" w:rsidP="00F6644D">
      <w:pPr>
        <w:autoSpaceDE w:val="0"/>
        <w:autoSpaceDN w:val="0"/>
        <w:adjustRightInd w:val="0"/>
        <w:jc w:val="both"/>
        <w:rPr>
          <w:i/>
          <w:iCs/>
        </w:rPr>
      </w:pPr>
      <w:r w:rsidRPr="00E27AE6">
        <w:rPr>
          <w:i/>
          <w:iCs/>
          <w:lang w:val="bg-BG"/>
        </w:rPr>
        <w:t xml:space="preserve">- </w:t>
      </w:r>
      <w:bookmarkStart w:id="1" w:name="_Hlk25862458"/>
      <w:r w:rsidRPr="00E27AE6">
        <w:rPr>
          <w:i/>
          <w:iCs/>
          <w:lang w:val="bg-BG"/>
        </w:rPr>
        <w:t>Г</w:t>
      </w:r>
      <w:r w:rsidRPr="00E27AE6">
        <w:rPr>
          <w:rFonts w:hint="eastAsia"/>
          <w:i/>
          <w:iCs/>
          <w:lang w:val="bg-BG"/>
        </w:rPr>
        <w:t>аранционен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срок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за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период</w:t>
      </w:r>
      <w:r w:rsidRPr="00E27AE6">
        <w:rPr>
          <w:i/>
          <w:iCs/>
          <w:lang w:val="bg-BG"/>
        </w:rPr>
        <w:t xml:space="preserve"> по-кратък от 24 месеца и </w:t>
      </w:r>
      <w:r w:rsidRPr="00E27AE6">
        <w:rPr>
          <w:rFonts w:hint="eastAsia"/>
          <w:i/>
          <w:iCs/>
          <w:lang w:val="bg-BG"/>
        </w:rPr>
        <w:t>по</w:t>
      </w:r>
      <w:r w:rsidRPr="00E27AE6">
        <w:rPr>
          <w:i/>
          <w:iCs/>
          <w:lang w:val="bg-BG"/>
        </w:rPr>
        <w:t>-</w:t>
      </w:r>
      <w:r w:rsidRPr="00E27AE6">
        <w:rPr>
          <w:rFonts w:hint="eastAsia"/>
          <w:i/>
          <w:iCs/>
          <w:lang w:val="bg-BG"/>
        </w:rPr>
        <w:t>дълъг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от</w:t>
      </w:r>
      <w:r w:rsidRPr="00E27AE6">
        <w:rPr>
          <w:i/>
          <w:iCs/>
          <w:lang w:val="bg-BG"/>
        </w:rPr>
        <w:t xml:space="preserve"> 48 месеца </w:t>
      </w:r>
      <w:r w:rsidRPr="00E27AE6">
        <w:rPr>
          <w:rFonts w:hint="eastAsia"/>
          <w:i/>
          <w:iCs/>
          <w:lang w:val="bg-BG"/>
        </w:rPr>
        <w:t>ще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бъдат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предложени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за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отстраняване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и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няма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да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бъдат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разглеждани</w:t>
      </w:r>
      <w:r w:rsidRPr="00E27AE6">
        <w:rPr>
          <w:i/>
          <w:iCs/>
          <w:lang w:val="bg-BG"/>
        </w:rPr>
        <w:t>.</w:t>
      </w:r>
      <w:bookmarkEnd w:id="1"/>
    </w:p>
    <w:p w14:paraId="5236423D" w14:textId="048BD6B6" w:rsidR="00F6644D" w:rsidRPr="00E27AE6" w:rsidRDefault="00F6644D" w:rsidP="00F6644D">
      <w:pPr>
        <w:autoSpaceDE w:val="0"/>
        <w:autoSpaceDN w:val="0"/>
        <w:adjustRightInd w:val="0"/>
        <w:jc w:val="both"/>
        <w:rPr>
          <w:i/>
          <w:iCs/>
          <w:lang w:val="bg-BG"/>
        </w:rPr>
      </w:pPr>
      <w:r w:rsidRPr="00E27AE6">
        <w:rPr>
          <w:i/>
          <w:iCs/>
          <w:lang w:val="bg-BG"/>
        </w:rPr>
        <w:t xml:space="preserve">- Време за реакция при проблем по-малко от </w:t>
      </w:r>
      <w:r w:rsidR="00443C67">
        <w:rPr>
          <w:i/>
          <w:iCs/>
          <w:lang w:val="bg-BG"/>
        </w:rPr>
        <w:t>3</w:t>
      </w:r>
      <w:r w:rsidRPr="00E27AE6">
        <w:rPr>
          <w:i/>
          <w:iCs/>
          <w:lang w:val="bg-BG"/>
        </w:rPr>
        <w:t xml:space="preserve"> (</w:t>
      </w:r>
      <w:r w:rsidR="00443C67">
        <w:rPr>
          <w:i/>
          <w:iCs/>
          <w:lang w:val="bg-BG"/>
        </w:rPr>
        <w:t>три</w:t>
      </w:r>
      <w:r w:rsidRPr="00E27AE6">
        <w:rPr>
          <w:i/>
          <w:iCs/>
          <w:lang w:val="bg-BG"/>
        </w:rPr>
        <w:t>) час</w:t>
      </w:r>
      <w:r w:rsidR="00443C67">
        <w:rPr>
          <w:i/>
          <w:iCs/>
          <w:lang w:val="bg-BG"/>
        </w:rPr>
        <w:t>а</w:t>
      </w:r>
      <w:r w:rsidRPr="00E27AE6">
        <w:rPr>
          <w:i/>
          <w:iCs/>
          <w:lang w:val="bg-BG"/>
        </w:rPr>
        <w:t xml:space="preserve"> </w:t>
      </w:r>
      <w:r w:rsidR="00443C67">
        <w:rPr>
          <w:i/>
          <w:iCs/>
          <w:lang w:val="bg-BG"/>
        </w:rPr>
        <w:t>и повече от 24 (двадесет и четири) часа,</w:t>
      </w:r>
      <w:r w:rsidR="00443C67" w:rsidRPr="00E27AE6">
        <w:rPr>
          <w:rFonts w:hint="eastAsia"/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ще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бъдат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предложени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за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отстраняване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и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няма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да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бъдат</w:t>
      </w:r>
      <w:r w:rsidRPr="00E27AE6">
        <w:rPr>
          <w:i/>
          <w:iCs/>
          <w:lang w:val="bg-BG"/>
        </w:rPr>
        <w:t xml:space="preserve"> </w:t>
      </w:r>
      <w:r w:rsidRPr="00E27AE6">
        <w:rPr>
          <w:rFonts w:hint="eastAsia"/>
          <w:i/>
          <w:iCs/>
          <w:lang w:val="bg-BG"/>
        </w:rPr>
        <w:t>разглеждани</w:t>
      </w:r>
      <w:r w:rsidRPr="00E27AE6">
        <w:rPr>
          <w:i/>
          <w:iCs/>
          <w:lang w:val="bg-BG"/>
        </w:rPr>
        <w:t xml:space="preserve">; </w:t>
      </w:r>
    </w:p>
    <w:p w14:paraId="0697FEAC" w14:textId="25C00314" w:rsidR="00F6644D" w:rsidRPr="00F32E80" w:rsidRDefault="00F6644D" w:rsidP="00F6644D">
      <w:pPr>
        <w:autoSpaceDE w:val="0"/>
        <w:autoSpaceDN w:val="0"/>
        <w:adjustRightInd w:val="0"/>
        <w:jc w:val="both"/>
        <w:rPr>
          <w:i/>
          <w:iCs/>
          <w:sz w:val="22"/>
          <w:szCs w:val="22"/>
          <w:lang w:val="bg-BG"/>
        </w:rPr>
      </w:pPr>
      <w:r w:rsidRPr="00E27AE6">
        <w:rPr>
          <w:i/>
          <w:iCs/>
          <w:lang w:val="bg-BG"/>
        </w:rPr>
        <w:t xml:space="preserve">- Време за отстраняване на повреда по-малко от </w:t>
      </w:r>
      <w:r w:rsidR="00443C67">
        <w:rPr>
          <w:i/>
          <w:iCs/>
          <w:lang w:val="bg-BG"/>
        </w:rPr>
        <w:t>3</w:t>
      </w:r>
      <w:r w:rsidRPr="00E27AE6">
        <w:rPr>
          <w:i/>
          <w:iCs/>
          <w:lang w:val="bg-BG"/>
        </w:rPr>
        <w:t xml:space="preserve"> (</w:t>
      </w:r>
      <w:r w:rsidR="00443C67">
        <w:rPr>
          <w:i/>
          <w:iCs/>
          <w:lang w:val="bg-BG"/>
        </w:rPr>
        <w:t>три</w:t>
      </w:r>
      <w:r w:rsidRPr="00E27AE6">
        <w:rPr>
          <w:i/>
          <w:iCs/>
          <w:lang w:val="bg-BG"/>
        </w:rPr>
        <w:t>) часа</w:t>
      </w:r>
      <w:r w:rsidR="00443C67">
        <w:rPr>
          <w:i/>
          <w:iCs/>
          <w:lang w:val="bg-BG"/>
        </w:rPr>
        <w:t xml:space="preserve"> и повече от 24 (двадесет и четири) часа</w:t>
      </w:r>
      <w:r w:rsidRPr="00E27AE6">
        <w:rPr>
          <w:i/>
          <w:iCs/>
          <w:lang w:val="bg-BG"/>
        </w:rPr>
        <w:t xml:space="preserve">, </w:t>
      </w:r>
      <w:r w:rsidR="00F32E80" w:rsidRPr="00443C67">
        <w:rPr>
          <w:i/>
          <w:iCs/>
          <w:lang w:val="bg-BG"/>
        </w:rPr>
        <w:t>ще бъдат предложени за отстраняване и няма да бъдат разглеждани</w:t>
      </w:r>
      <w:r w:rsidR="00F32E80">
        <w:rPr>
          <w:i/>
          <w:iCs/>
          <w:sz w:val="22"/>
          <w:szCs w:val="22"/>
          <w:lang w:val="bg-BG"/>
        </w:rPr>
        <w:t>.</w:t>
      </w:r>
    </w:p>
    <w:p w14:paraId="640A7869" w14:textId="77777777" w:rsidR="00F6644D" w:rsidRPr="00E27AE6" w:rsidRDefault="00F6644D" w:rsidP="00774DE9">
      <w:pPr>
        <w:pStyle w:val="BodyText"/>
        <w:ind w:firstLine="720"/>
      </w:pPr>
    </w:p>
    <w:p w14:paraId="6C72379E" w14:textId="343BBF56" w:rsidR="00774DE9" w:rsidRPr="00E27AE6" w:rsidRDefault="00774DE9" w:rsidP="00774DE9">
      <w:pPr>
        <w:pStyle w:val="BodyText"/>
        <w:ind w:firstLine="720"/>
      </w:pPr>
      <w:r w:rsidRPr="00E27AE6">
        <w:t xml:space="preserve">Комплексната оценка </w:t>
      </w:r>
      <w:r w:rsidRPr="00E27AE6">
        <w:rPr>
          <w:b/>
        </w:rPr>
        <w:t>/КО</w:t>
      </w:r>
      <w:r w:rsidRPr="00E27AE6">
        <w:t xml:space="preserve">/ на всеки </w:t>
      </w:r>
      <w:r w:rsidRPr="00E27AE6">
        <w:rPr>
          <w:spacing w:val="-1"/>
        </w:rPr>
        <w:t>участник</w:t>
      </w:r>
      <w:r w:rsidRPr="00E27AE6">
        <w:t xml:space="preserve"> се получава като сума от оценките на офертата по четирите показателя, изчислени по формулата: </w:t>
      </w:r>
    </w:p>
    <w:p w14:paraId="74CCA201" w14:textId="77777777" w:rsidR="00774DE9" w:rsidRPr="00E27AE6" w:rsidRDefault="00774DE9" w:rsidP="00774DE9">
      <w:pPr>
        <w:pStyle w:val="BodyText"/>
        <w:ind w:firstLine="720"/>
      </w:pPr>
    </w:p>
    <w:p w14:paraId="696FF912" w14:textId="42F39C6F" w:rsidR="00774DE9" w:rsidRPr="00E27AE6" w:rsidRDefault="00774DE9" w:rsidP="00774DE9">
      <w:pPr>
        <w:ind w:firstLine="720"/>
        <w:jc w:val="both"/>
        <w:rPr>
          <w:b/>
          <w:lang w:val="bg-BG"/>
        </w:rPr>
      </w:pPr>
      <w:r w:rsidRPr="00E27AE6">
        <w:rPr>
          <w:b/>
          <w:lang w:val="bg-BG"/>
        </w:rPr>
        <w:t xml:space="preserve">КО = П 1 + П 2 </w:t>
      </w:r>
      <w:bookmarkStart w:id="2" w:name="_Hlk185598509"/>
      <w:r w:rsidRPr="00E27AE6">
        <w:rPr>
          <w:b/>
          <w:lang w:val="bg-BG"/>
        </w:rPr>
        <w:t>+ П 3</w:t>
      </w:r>
      <w:bookmarkEnd w:id="2"/>
      <w:r w:rsidR="00FB1EC0" w:rsidRPr="00E27AE6">
        <w:rPr>
          <w:b/>
          <w:lang w:val="bg-BG"/>
        </w:rPr>
        <w:t xml:space="preserve"> + П 4</w:t>
      </w:r>
    </w:p>
    <w:p w14:paraId="07B3195C" w14:textId="77777777" w:rsidR="00774DE9" w:rsidRPr="00E27AE6" w:rsidRDefault="00774DE9" w:rsidP="00774DE9">
      <w:pPr>
        <w:pStyle w:val="BodyTextIndent"/>
      </w:pPr>
    </w:p>
    <w:p w14:paraId="7CE08E86" w14:textId="77777777" w:rsidR="00774DE9" w:rsidRPr="00E27AE6" w:rsidRDefault="00774DE9" w:rsidP="00774DE9">
      <w:pPr>
        <w:pStyle w:val="BodyTextIndent"/>
        <w:ind w:firstLine="0"/>
      </w:pPr>
      <w:r w:rsidRPr="00E27AE6">
        <w:t>Офертата получила най-висока комплексна оценка, се класира на първо място.</w:t>
      </w:r>
    </w:p>
    <w:p w14:paraId="4DC89C0C" w14:textId="77777777" w:rsidR="00774DE9" w:rsidRPr="00E27AE6" w:rsidRDefault="00774DE9" w:rsidP="00774DE9">
      <w:pPr>
        <w:pStyle w:val="BodyTextIndent"/>
        <w:ind w:firstLine="0"/>
      </w:pPr>
      <w:r w:rsidRPr="00E27AE6">
        <w:t>Останалите оферти заемат места в класирането по низходящ ред на стойностите на комплексните оценки.</w:t>
      </w:r>
    </w:p>
    <w:p w14:paraId="2561D552" w14:textId="77777777" w:rsidR="00DF352E" w:rsidRPr="00E27AE6" w:rsidRDefault="00DF352E" w:rsidP="00774DE9">
      <w:pPr>
        <w:pStyle w:val="BodyTextIndent"/>
        <w:ind w:firstLine="0"/>
      </w:pPr>
    </w:p>
    <w:p w14:paraId="24174B75" w14:textId="02EEFCB8" w:rsidR="00774DE9" w:rsidRPr="00E27AE6" w:rsidRDefault="00774DE9" w:rsidP="00774DE9">
      <w:pPr>
        <w:pStyle w:val="BodyTextIndent"/>
        <w:ind w:firstLine="0"/>
      </w:pPr>
      <w:r w:rsidRPr="00E27AE6">
        <w:t>Получените оценки и точки се закръглят с точност до 0,01.</w:t>
      </w:r>
    </w:p>
    <w:p w14:paraId="14F0F4F3" w14:textId="7AF1CD24" w:rsidR="00D90820" w:rsidRPr="00E27AE6" w:rsidRDefault="00D90820" w:rsidP="00DF352E">
      <w:pPr>
        <w:pStyle w:val="BodyTextIndent"/>
        <w:ind w:firstLine="0"/>
      </w:pPr>
    </w:p>
    <w:sectPr w:rsidR="00D90820" w:rsidRPr="00E27AE6" w:rsidSect="00341EE7">
      <w:footerReference w:type="even" r:id="rId8"/>
      <w:footerReference w:type="default" r:id="rId9"/>
      <w:headerReference w:type="first" r:id="rId10"/>
      <w:pgSz w:w="12240" w:h="15840" w:code="1"/>
      <w:pgMar w:top="1417" w:right="118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638DB" w14:textId="77777777" w:rsidR="00C3638E" w:rsidRDefault="00C3638E">
      <w:r>
        <w:separator/>
      </w:r>
    </w:p>
  </w:endnote>
  <w:endnote w:type="continuationSeparator" w:id="0">
    <w:p w14:paraId="0B01E1D7" w14:textId="77777777" w:rsidR="00C3638E" w:rsidRDefault="00C36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">
    <w:altName w:val="Microsoft JhengHei"/>
    <w:panose1 w:val="00000000000000000000"/>
    <w:charset w:val="88"/>
    <w:family w:val="auto"/>
    <w:notTrueType/>
    <w:pitch w:val="default"/>
    <w:sig w:usb0="00000201" w:usb1="08080000" w:usb2="00000010" w:usb3="00000000" w:csb0="00100004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7F651" w14:textId="77777777" w:rsidR="00F660DF" w:rsidRDefault="00F66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5C17A5D" w14:textId="77777777" w:rsidR="00F660DF" w:rsidRDefault="00F660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11E3" w14:textId="77777777" w:rsidR="00F660DF" w:rsidRDefault="00F66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6AAC">
      <w:rPr>
        <w:rStyle w:val="PageNumber"/>
        <w:noProof/>
      </w:rPr>
      <w:t>3</w:t>
    </w:r>
    <w:r>
      <w:rPr>
        <w:rStyle w:val="PageNumber"/>
      </w:rPr>
      <w:fldChar w:fldCharType="end"/>
    </w:r>
  </w:p>
  <w:p w14:paraId="14032814" w14:textId="77777777" w:rsidR="00F660DF" w:rsidRDefault="00F660D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DC381" w14:textId="77777777" w:rsidR="00C3638E" w:rsidRDefault="00C3638E">
      <w:r>
        <w:separator/>
      </w:r>
    </w:p>
  </w:footnote>
  <w:footnote w:type="continuationSeparator" w:id="0">
    <w:p w14:paraId="1700C46A" w14:textId="77777777" w:rsidR="00C3638E" w:rsidRDefault="00C36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635921" w14:paraId="2B30A648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716AAC" w14:paraId="025FF913" w14:textId="77777777" w:rsidTr="00716AAC">
            <w:tc>
              <w:tcPr>
                <w:tcW w:w="4531" w:type="dxa"/>
                <w:vAlign w:val="center"/>
                <w:hideMark/>
              </w:tcPr>
              <w:p w14:paraId="2A61D922" w14:textId="77777777" w:rsidR="00716AAC" w:rsidRDefault="00BD73C1" w:rsidP="00716AAC">
                <w:pPr>
                  <w:widowControl w:val="0"/>
                  <w:spacing w:before="100" w:after="100"/>
                  <w:rPr>
                    <w:sz w:val="22"/>
                    <w:szCs w:val="22"/>
                    <w:lang w:val="bg-BG"/>
                  </w:rPr>
                </w:pPr>
                <w:r>
                  <w:rPr>
                    <w:noProof/>
                    <w:lang w:eastAsia="bg-BG"/>
                  </w:rPr>
                  <w:pict w14:anchorId="1C859FBD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1.2pt;height:37.2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06D3B1FD" w14:textId="77777777" w:rsidR="00716AAC" w:rsidRDefault="00BD73C1" w:rsidP="00716AAC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4D4DE156">
                    <v:shape id="Picture 60" o:spid="_x0000_i1026" type="#_x0000_t75" style="width:181.2pt;height:49.8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36E3104A" w14:textId="77777777" w:rsidR="00635921" w:rsidRDefault="00635921" w:rsidP="00635921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3FF4BE2D" w14:textId="77777777" w:rsidR="00635921" w:rsidRDefault="00635921" w:rsidP="00635921">
          <w:pPr>
            <w:widowControl w:val="0"/>
            <w:spacing w:before="100" w:after="100"/>
            <w:jc w:val="right"/>
          </w:pPr>
        </w:p>
      </w:tc>
    </w:tr>
  </w:tbl>
  <w:p w14:paraId="0467DB25" w14:textId="77777777" w:rsidR="00440A28" w:rsidRPr="00635921" w:rsidRDefault="00440A28" w:rsidP="006359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F14B20"/>
    <w:multiLevelType w:val="multilevel"/>
    <w:tmpl w:val="A0B26E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03FF0EDD"/>
    <w:multiLevelType w:val="multilevel"/>
    <w:tmpl w:val="37C037CA"/>
    <w:lvl w:ilvl="0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7E749D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95B214C"/>
    <w:multiLevelType w:val="multilevel"/>
    <w:tmpl w:val="68B2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E26BC"/>
    <w:multiLevelType w:val="multilevel"/>
    <w:tmpl w:val="60EE1EF2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BF318C"/>
    <w:multiLevelType w:val="multilevel"/>
    <w:tmpl w:val="F3F81820"/>
    <w:lvl w:ilvl="0">
      <w:start w:val="7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 w15:restartNumberingAfterBreak="0">
    <w:nsid w:val="15022CDE"/>
    <w:multiLevelType w:val="multilevel"/>
    <w:tmpl w:val="83A61C14"/>
    <w:lvl w:ilvl="0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C7A3A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9" w15:restartNumberingAfterBreak="0">
    <w:nsid w:val="19807D61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9A62896"/>
    <w:multiLevelType w:val="multilevel"/>
    <w:tmpl w:val="55EE10F6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F97CF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1DFF77B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1E24707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63C7430"/>
    <w:multiLevelType w:val="multilevel"/>
    <w:tmpl w:val="5F361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772C28"/>
    <w:multiLevelType w:val="multilevel"/>
    <w:tmpl w:val="82626A9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831F90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C6663DD"/>
    <w:multiLevelType w:val="hybridMultilevel"/>
    <w:tmpl w:val="1218949C"/>
    <w:lvl w:ilvl="0" w:tplc="AB52F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1BACF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C5DE5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54B2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6CB9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ECA8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A4E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0A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2469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F94CD8"/>
    <w:multiLevelType w:val="multilevel"/>
    <w:tmpl w:val="0144FC5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922E61"/>
    <w:multiLevelType w:val="multilevel"/>
    <w:tmpl w:val="F040816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41935577"/>
    <w:multiLevelType w:val="multilevel"/>
    <w:tmpl w:val="8240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5F077E"/>
    <w:multiLevelType w:val="hybridMultilevel"/>
    <w:tmpl w:val="4E2A1C72"/>
    <w:lvl w:ilvl="0" w:tplc="D57A41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258D6F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C5CE8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F8083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B2A0C5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354C07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9126A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F7E4D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9FC8D6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5BF6D96"/>
    <w:multiLevelType w:val="multilevel"/>
    <w:tmpl w:val="A90493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4ADA430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 w15:restartNumberingAfterBreak="0">
    <w:nsid w:val="529C6F41"/>
    <w:multiLevelType w:val="multilevel"/>
    <w:tmpl w:val="CFD22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3E653FC"/>
    <w:multiLevelType w:val="multilevel"/>
    <w:tmpl w:val="5CB878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CD1627"/>
    <w:multiLevelType w:val="singleLevel"/>
    <w:tmpl w:val="293EBCDA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6733AAF"/>
    <w:multiLevelType w:val="hybridMultilevel"/>
    <w:tmpl w:val="37C037CA"/>
    <w:lvl w:ilvl="0" w:tplc="47BA1814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2E164D0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7E44A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270E95D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E120314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7BE472E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802549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6DE38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EDE87FC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9805835"/>
    <w:multiLevelType w:val="multilevel"/>
    <w:tmpl w:val="4E9E5B0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1B946D6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4" w15:restartNumberingAfterBreak="0">
    <w:nsid w:val="641C435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5" w15:restartNumberingAfterBreak="0">
    <w:nsid w:val="64BA7773"/>
    <w:multiLevelType w:val="hybridMultilevel"/>
    <w:tmpl w:val="15FA8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C31EF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7" w15:restartNumberingAfterBreak="0">
    <w:nsid w:val="696B0D79"/>
    <w:multiLevelType w:val="hybridMultilevel"/>
    <w:tmpl w:val="FA0C256C"/>
    <w:lvl w:ilvl="0" w:tplc="AED21EA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BDDAE25A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D68F6D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15E8E7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882317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28107C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BA64FC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9864E0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B9CA96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0B0730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 w15:restartNumberingAfterBreak="0">
    <w:nsid w:val="73D328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3FA7E47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2" w15:restartNumberingAfterBreak="0">
    <w:nsid w:val="7E62564D"/>
    <w:multiLevelType w:val="hybridMultilevel"/>
    <w:tmpl w:val="D320EC58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3722"/>
    <w:multiLevelType w:val="multilevel"/>
    <w:tmpl w:val="9FD2BE9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31"/>
  </w:num>
  <w:num w:numId="4">
    <w:abstractNumId w:val="2"/>
  </w:num>
  <w:num w:numId="5">
    <w:abstractNumId w:val="37"/>
  </w:num>
  <w:num w:numId="6">
    <w:abstractNumId w:val="29"/>
  </w:num>
  <w:num w:numId="7">
    <w:abstractNumId w:val="32"/>
  </w:num>
  <w:num w:numId="8">
    <w:abstractNumId w:val="16"/>
  </w:num>
  <w:num w:numId="9">
    <w:abstractNumId w:val="43"/>
  </w:num>
  <w:num w:numId="10">
    <w:abstractNumId w:val="10"/>
  </w:num>
  <w:num w:numId="11">
    <w:abstractNumId w:val="5"/>
  </w:num>
  <w:num w:numId="12">
    <w:abstractNumId w:val="30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5"/>
  </w:num>
  <w:num w:numId="15">
    <w:abstractNumId w:val="7"/>
  </w:num>
  <w:num w:numId="16">
    <w:abstractNumId w:val="19"/>
  </w:num>
  <w:num w:numId="17">
    <w:abstractNumId w:val="1"/>
  </w:num>
  <w:num w:numId="18">
    <w:abstractNumId w:val="6"/>
  </w:num>
  <w:num w:numId="19">
    <w:abstractNumId w:val="22"/>
  </w:num>
  <w:num w:numId="20">
    <w:abstractNumId w:val="23"/>
  </w:num>
  <w:num w:numId="21">
    <w:abstractNumId w:val="25"/>
  </w:num>
  <w:num w:numId="22">
    <w:abstractNumId w:val="4"/>
  </w:num>
  <w:num w:numId="23">
    <w:abstractNumId w:val="28"/>
  </w:num>
  <w:num w:numId="24">
    <w:abstractNumId w:val="40"/>
  </w:num>
  <w:num w:numId="25">
    <w:abstractNumId w:val="14"/>
  </w:num>
  <w:num w:numId="26">
    <w:abstractNumId w:val="38"/>
  </w:num>
  <w:num w:numId="27">
    <w:abstractNumId w:val="11"/>
  </w:num>
  <w:num w:numId="28">
    <w:abstractNumId w:val="13"/>
  </w:num>
  <w:num w:numId="29">
    <w:abstractNumId w:val="3"/>
  </w:num>
  <w:num w:numId="30">
    <w:abstractNumId w:val="17"/>
  </w:num>
  <w:num w:numId="31">
    <w:abstractNumId w:val="41"/>
  </w:num>
  <w:num w:numId="32">
    <w:abstractNumId w:val="36"/>
  </w:num>
  <w:num w:numId="33">
    <w:abstractNumId w:val="34"/>
  </w:num>
  <w:num w:numId="34">
    <w:abstractNumId w:val="8"/>
  </w:num>
  <w:num w:numId="35">
    <w:abstractNumId w:val="33"/>
  </w:num>
  <w:num w:numId="36">
    <w:abstractNumId w:val="27"/>
  </w:num>
  <w:num w:numId="37">
    <w:abstractNumId w:val="12"/>
  </w:num>
  <w:num w:numId="38">
    <w:abstractNumId w:val="26"/>
  </w:num>
  <w:num w:numId="39">
    <w:abstractNumId w:val="39"/>
  </w:num>
  <w:num w:numId="40">
    <w:abstractNumId w:val="20"/>
  </w:num>
  <w:num w:numId="41">
    <w:abstractNumId w:val="9"/>
  </w:num>
  <w:num w:numId="42">
    <w:abstractNumId w:val="21"/>
  </w:num>
  <w:num w:numId="43">
    <w:abstractNumId w:val="35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4A1F"/>
    <w:rsid w:val="0000435E"/>
    <w:rsid w:val="0000635D"/>
    <w:rsid w:val="000556A7"/>
    <w:rsid w:val="00057E59"/>
    <w:rsid w:val="00063681"/>
    <w:rsid w:val="00072E2F"/>
    <w:rsid w:val="00087BDD"/>
    <w:rsid w:val="00090F53"/>
    <w:rsid w:val="0009318B"/>
    <w:rsid w:val="00096FF9"/>
    <w:rsid w:val="000A487A"/>
    <w:rsid w:val="000C5BB6"/>
    <w:rsid w:val="000D426D"/>
    <w:rsid w:val="001345A1"/>
    <w:rsid w:val="00137261"/>
    <w:rsid w:val="00177D4A"/>
    <w:rsid w:val="00187B80"/>
    <w:rsid w:val="00192450"/>
    <w:rsid w:val="001932B4"/>
    <w:rsid w:val="00196688"/>
    <w:rsid w:val="001C58A5"/>
    <w:rsid w:val="001E1374"/>
    <w:rsid w:val="00281FCC"/>
    <w:rsid w:val="00291B1C"/>
    <w:rsid w:val="002A7DD1"/>
    <w:rsid w:val="002D6B03"/>
    <w:rsid w:val="002E5BEF"/>
    <w:rsid w:val="003151B5"/>
    <w:rsid w:val="00326206"/>
    <w:rsid w:val="00341EE7"/>
    <w:rsid w:val="00342C12"/>
    <w:rsid w:val="003469EB"/>
    <w:rsid w:val="0034739C"/>
    <w:rsid w:val="00363495"/>
    <w:rsid w:val="0038750F"/>
    <w:rsid w:val="003B784C"/>
    <w:rsid w:val="003D17C0"/>
    <w:rsid w:val="004019CF"/>
    <w:rsid w:val="00432CE4"/>
    <w:rsid w:val="00440A28"/>
    <w:rsid w:val="00443C67"/>
    <w:rsid w:val="00454E41"/>
    <w:rsid w:val="00470AC4"/>
    <w:rsid w:val="00495014"/>
    <w:rsid w:val="004D0BC7"/>
    <w:rsid w:val="004D3239"/>
    <w:rsid w:val="004E477C"/>
    <w:rsid w:val="00504D72"/>
    <w:rsid w:val="00560216"/>
    <w:rsid w:val="00590B2E"/>
    <w:rsid w:val="00635921"/>
    <w:rsid w:val="00646312"/>
    <w:rsid w:val="006515BD"/>
    <w:rsid w:val="006764AA"/>
    <w:rsid w:val="006826DD"/>
    <w:rsid w:val="006878F4"/>
    <w:rsid w:val="006946C3"/>
    <w:rsid w:val="00706338"/>
    <w:rsid w:val="00714A1F"/>
    <w:rsid w:val="00716AAC"/>
    <w:rsid w:val="00723844"/>
    <w:rsid w:val="007239EF"/>
    <w:rsid w:val="0072757F"/>
    <w:rsid w:val="00755FED"/>
    <w:rsid w:val="00766661"/>
    <w:rsid w:val="00774DE9"/>
    <w:rsid w:val="00780132"/>
    <w:rsid w:val="007C0598"/>
    <w:rsid w:val="007D50D0"/>
    <w:rsid w:val="007F25B7"/>
    <w:rsid w:val="0081431F"/>
    <w:rsid w:val="00844689"/>
    <w:rsid w:val="00845C5E"/>
    <w:rsid w:val="00851687"/>
    <w:rsid w:val="0085625D"/>
    <w:rsid w:val="00885910"/>
    <w:rsid w:val="008866B6"/>
    <w:rsid w:val="008A7389"/>
    <w:rsid w:val="008B32C2"/>
    <w:rsid w:val="008F0A5B"/>
    <w:rsid w:val="009115CD"/>
    <w:rsid w:val="00915C52"/>
    <w:rsid w:val="00917178"/>
    <w:rsid w:val="00920CB7"/>
    <w:rsid w:val="009210F4"/>
    <w:rsid w:val="00921741"/>
    <w:rsid w:val="0094513D"/>
    <w:rsid w:val="009917FD"/>
    <w:rsid w:val="009F0166"/>
    <w:rsid w:val="00A11C4C"/>
    <w:rsid w:val="00A30CCD"/>
    <w:rsid w:val="00A7736A"/>
    <w:rsid w:val="00A86F42"/>
    <w:rsid w:val="00AB7494"/>
    <w:rsid w:val="00AF05F5"/>
    <w:rsid w:val="00B3544B"/>
    <w:rsid w:val="00B44D9D"/>
    <w:rsid w:val="00B90925"/>
    <w:rsid w:val="00BD73C1"/>
    <w:rsid w:val="00BE3B87"/>
    <w:rsid w:val="00C06691"/>
    <w:rsid w:val="00C0748B"/>
    <w:rsid w:val="00C12FCD"/>
    <w:rsid w:val="00C3638E"/>
    <w:rsid w:val="00C5787E"/>
    <w:rsid w:val="00CB16E2"/>
    <w:rsid w:val="00CB644B"/>
    <w:rsid w:val="00CC0F14"/>
    <w:rsid w:val="00CD7FC0"/>
    <w:rsid w:val="00CF286C"/>
    <w:rsid w:val="00D0656D"/>
    <w:rsid w:val="00D2085D"/>
    <w:rsid w:val="00D33E87"/>
    <w:rsid w:val="00D846AC"/>
    <w:rsid w:val="00D90820"/>
    <w:rsid w:val="00DC4968"/>
    <w:rsid w:val="00DE3258"/>
    <w:rsid w:val="00DF352E"/>
    <w:rsid w:val="00E20C25"/>
    <w:rsid w:val="00E27AE6"/>
    <w:rsid w:val="00E6623F"/>
    <w:rsid w:val="00E73D53"/>
    <w:rsid w:val="00EF5006"/>
    <w:rsid w:val="00F164BE"/>
    <w:rsid w:val="00F32E80"/>
    <w:rsid w:val="00F42321"/>
    <w:rsid w:val="00F660DF"/>
    <w:rsid w:val="00F6644D"/>
    <w:rsid w:val="00FA1E90"/>
    <w:rsid w:val="00FA3567"/>
    <w:rsid w:val="00FA4363"/>
    <w:rsid w:val="00FB1EC0"/>
    <w:rsid w:val="00FB1F44"/>
    <w:rsid w:val="00FB2D1A"/>
    <w:rsid w:val="00FE32C7"/>
    <w:rsid w:val="00FE6399"/>
    <w:rsid w:val="00FF1ED4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85AEB0A"/>
  <w15:chartTrackingRefBased/>
  <w15:docId w15:val="{30C175C4-1FB1-465A-9F72-E72F9C10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firstLine="720"/>
      <w:jc w:val="both"/>
    </w:pPr>
    <w:rPr>
      <w:lang w:val="bg-BG"/>
    </w:rPr>
  </w:style>
  <w:style w:type="character" w:customStyle="1" w:styleId="titleemph1">
    <w:name w:val="title_emph1"/>
    <w:rPr>
      <w:rFonts w:ascii="Arial" w:hAnsi="Arial" w:cs="Arial" w:hint="default"/>
      <w:b/>
      <w:bCs/>
      <w:sz w:val="18"/>
      <w:szCs w:val="18"/>
    </w:r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firstLine="720"/>
      <w:jc w:val="both"/>
    </w:pPr>
    <w:rPr>
      <w:i/>
      <w:u w:val="single"/>
      <w:lang w:val="bg-BG"/>
    </w:rPr>
  </w:style>
  <w:style w:type="paragraph" w:styleId="Title">
    <w:name w:val="Title"/>
    <w:basedOn w:val="Normal"/>
    <w:qFormat/>
    <w:pPr>
      <w:jc w:val="center"/>
    </w:pPr>
    <w:rPr>
      <w:b/>
      <w:lang w:val="bg-BG"/>
    </w:rPr>
  </w:style>
  <w:style w:type="paragraph" w:styleId="BalloonText">
    <w:name w:val="Balloon Text"/>
    <w:basedOn w:val="Normal"/>
    <w:semiHidden/>
    <w:rsid w:val="009F0166"/>
    <w:rPr>
      <w:rFonts w:ascii="Tahoma" w:hAnsi="Tahoma" w:cs="Tahoma"/>
      <w:sz w:val="16"/>
      <w:szCs w:val="16"/>
    </w:rPr>
  </w:style>
  <w:style w:type="character" w:styleId="Hyperlink">
    <w:name w:val="Hyperlink"/>
    <w:rsid w:val="008A7389"/>
    <w:rPr>
      <w:color w:val="0000FF"/>
      <w:u w:val="single"/>
    </w:rPr>
  </w:style>
  <w:style w:type="paragraph" w:customStyle="1" w:styleId="Char">
    <w:name w:val="Char"/>
    <w:basedOn w:val="Normal"/>
    <w:semiHidden/>
    <w:rsid w:val="0009318B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Header">
    <w:name w:val="header"/>
    <w:basedOn w:val="Normal"/>
    <w:link w:val="HeaderChar"/>
    <w:uiPriority w:val="99"/>
    <w:rsid w:val="008866B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66B6"/>
    <w:rPr>
      <w:sz w:val="24"/>
      <w:szCs w:val="24"/>
      <w:lang w:val="en-US" w:eastAsia="en-US"/>
    </w:rPr>
  </w:style>
  <w:style w:type="character" w:styleId="CommentReference">
    <w:name w:val="annotation reference"/>
    <w:rsid w:val="007F25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25B7"/>
    <w:rPr>
      <w:sz w:val="20"/>
      <w:szCs w:val="20"/>
    </w:rPr>
  </w:style>
  <w:style w:type="character" w:customStyle="1" w:styleId="CommentTextChar">
    <w:name w:val="Comment Text Char"/>
    <w:link w:val="CommentText"/>
    <w:rsid w:val="007F25B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F25B7"/>
    <w:rPr>
      <w:b/>
      <w:bCs/>
    </w:rPr>
  </w:style>
  <w:style w:type="character" w:customStyle="1" w:styleId="CommentSubjectChar">
    <w:name w:val="Comment Subject Char"/>
    <w:link w:val="CommentSubject"/>
    <w:rsid w:val="007F25B7"/>
    <w:rPr>
      <w:b/>
      <w:bCs/>
      <w:lang w:val="en-US" w:eastAsia="en-US"/>
    </w:rPr>
  </w:style>
  <w:style w:type="paragraph" w:customStyle="1" w:styleId="Default">
    <w:name w:val="Default"/>
    <w:rsid w:val="00774DE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774DE9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74DE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E3FEF-E678-47F1-A5D0-A76D883D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6</Pages>
  <Words>1555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/>
  <LinksUpToDate>false</LinksUpToDate>
  <CharactersWithSpaces>10402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finc2</dc:creator>
  <cp:keywords/>
  <cp:lastModifiedBy>zzz</cp:lastModifiedBy>
  <cp:revision>31</cp:revision>
  <cp:lastPrinted>2006-12-18T14:11:00Z</cp:lastPrinted>
  <dcterms:created xsi:type="dcterms:W3CDTF">2024-05-21T13:05:00Z</dcterms:created>
  <dcterms:modified xsi:type="dcterms:W3CDTF">2025-06-18T11:23:00Z</dcterms:modified>
</cp:coreProperties>
</file>