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C161B" w14:textId="7C11B129" w:rsidR="0000246E" w:rsidRPr="00DB1B53" w:rsidRDefault="00C27BFA" w:rsidP="00C27BFA">
      <w:pPr>
        <w:spacing w:after="720" w:line="240" w:lineRule="auto"/>
        <w:jc w:val="center"/>
        <w:rPr>
          <w:rFonts w:ascii="Cambria" w:hAnsi="Cambria" w:cstheme="majorHAnsi"/>
          <w:b/>
          <w:color w:val="000000" w:themeColor="text1"/>
          <w:sz w:val="44"/>
          <w:szCs w:val="32"/>
        </w:rPr>
      </w:pPr>
      <w:bookmarkStart w:id="0" w:name="_Hlk14872500"/>
      <w:r w:rsidRPr="00DB1B53">
        <w:rPr>
          <w:rFonts w:ascii="Cambria" w:hAnsi="Cambria"/>
          <w:b/>
          <w:sz w:val="32"/>
        </w:rPr>
        <w:t>Население по области в периода 2013</w:t>
      </w:r>
      <w:r w:rsidR="00DB1B53">
        <w:rPr>
          <w:rFonts w:ascii="Cambria" w:hAnsi="Cambria"/>
          <w:b/>
          <w:sz w:val="32"/>
          <w:lang w:val="en-US"/>
        </w:rPr>
        <w:t xml:space="preserve"> </w:t>
      </w:r>
      <w:r w:rsidR="00DB1B53">
        <w:rPr>
          <w:rFonts w:ascii="Cambria" w:hAnsi="Cambria"/>
          <w:b/>
          <w:sz w:val="32"/>
        </w:rPr>
        <w:t>–</w:t>
      </w:r>
      <w:r w:rsidR="00DB1B53">
        <w:rPr>
          <w:rFonts w:ascii="Cambria" w:hAnsi="Cambria"/>
          <w:b/>
          <w:sz w:val="32"/>
          <w:lang w:val="en-US"/>
        </w:rPr>
        <w:t xml:space="preserve"> </w:t>
      </w:r>
      <w:r w:rsidRPr="00DB1B53">
        <w:rPr>
          <w:rFonts w:ascii="Cambria" w:hAnsi="Cambria"/>
          <w:b/>
          <w:sz w:val="32"/>
        </w:rPr>
        <w:t>2017 г.</w:t>
      </w:r>
      <w:bookmarkEnd w:id="0"/>
    </w:p>
    <w:p w14:paraId="3A16E24E" w14:textId="3E0D21EC" w:rsidR="00A03241" w:rsidRPr="00DB1B53" w:rsidRDefault="00BC0FB3" w:rsidP="00B51107">
      <w:pPr>
        <w:spacing w:after="0" w:line="360" w:lineRule="auto"/>
        <w:jc w:val="both"/>
        <w:rPr>
          <w:rFonts w:cs="Arial"/>
          <w:color w:val="000000" w:themeColor="text1"/>
          <w:sz w:val="24"/>
        </w:rPr>
      </w:pPr>
      <w:r w:rsidRPr="00DB1B53">
        <w:rPr>
          <w:rFonts w:cs="Arial"/>
          <w:color w:val="000000" w:themeColor="text1"/>
          <w:sz w:val="24"/>
        </w:rPr>
        <w:t xml:space="preserve">Настоящият доклад съдържа информация за </w:t>
      </w:r>
      <w:r w:rsidR="00C27BFA" w:rsidRPr="00DB1B53">
        <w:rPr>
          <w:rFonts w:cs="Arial"/>
          <w:color w:val="000000" w:themeColor="text1"/>
          <w:sz w:val="24"/>
        </w:rPr>
        <w:t xml:space="preserve">населението по области </w:t>
      </w:r>
      <w:r w:rsidRPr="00DB1B53">
        <w:rPr>
          <w:rFonts w:cs="Arial"/>
          <w:color w:val="000000" w:themeColor="text1"/>
          <w:sz w:val="24"/>
        </w:rPr>
        <w:t>в България за периода 201</w:t>
      </w:r>
      <w:r w:rsidR="00C27BFA" w:rsidRPr="00DB1B53">
        <w:rPr>
          <w:rFonts w:cs="Arial"/>
          <w:color w:val="000000" w:themeColor="text1"/>
          <w:sz w:val="24"/>
        </w:rPr>
        <w:t>3</w:t>
      </w:r>
      <w:r w:rsidR="00B6558E" w:rsidRPr="00DB1B53">
        <w:rPr>
          <w:rFonts w:cs="Arial"/>
          <w:color w:val="000000" w:themeColor="text1"/>
          <w:sz w:val="24"/>
        </w:rPr>
        <w:t xml:space="preserve"> – </w:t>
      </w:r>
      <w:r w:rsidRPr="00DB1B53">
        <w:rPr>
          <w:rFonts w:cs="Arial"/>
          <w:color w:val="000000" w:themeColor="text1"/>
          <w:sz w:val="24"/>
        </w:rPr>
        <w:t>201</w:t>
      </w:r>
      <w:r w:rsidR="00C27BFA" w:rsidRPr="00DB1B53">
        <w:rPr>
          <w:rFonts w:cs="Arial"/>
          <w:color w:val="000000" w:themeColor="text1"/>
          <w:sz w:val="24"/>
        </w:rPr>
        <w:t>7</w:t>
      </w:r>
      <w:r w:rsidRPr="00DB1B53">
        <w:rPr>
          <w:rFonts w:cs="Arial"/>
          <w:color w:val="000000" w:themeColor="text1"/>
          <w:sz w:val="24"/>
        </w:rPr>
        <w:t xml:space="preserve"> година.  </w:t>
      </w:r>
    </w:p>
    <w:p w14:paraId="28D1F6D9" w14:textId="26EF170E" w:rsidR="00191588" w:rsidRPr="00DB1B53" w:rsidRDefault="00C27BFA" w:rsidP="00B51107">
      <w:pPr>
        <w:pStyle w:val="ListParagraph"/>
        <w:numPr>
          <w:ilvl w:val="0"/>
          <w:numId w:val="2"/>
        </w:numPr>
        <w:spacing w:after="0" w:line="360" w:lineRule="auto"/>
        <w:contextualSpacing w:val="0"/>
        <w:jc w:val="both"/>
        <w:rPr>
          <w:rFonts w:eastAsia="Times New Roman" w:cs="Arial"/>
          <w:szCs w:val="20"/>
        </w:rPr>
      </w:pPr>
      <w:r w:rsidRPr="00DB1B53">
        <w:rPr>
          <w:rFonts w:cs="Arial"/>
          <w:color w:val="000000" w:themeColor="text1"/>
          <w:sz w:val="24"/>
        </w:rPr>
        <w:t>Областта с най-голямо намаляване на населението</w:t>
      </w:r>
      <w:r w:rsidR="00191588" w:rsidRPr="00DB1B53">
        <w:rPr>
          <w:rFonts w:cs="Arial"/>
          <w:color w:val="000000" w:themeColor="text1"/>
          <w:sz w:val="24"/>
        </w:rPr>
        <w:t xml:space="preserve"> за разглеждания период е </w:t>
      </w:r>
      <w:r w:rsidRPr="00DB1B53">
        <w:rPr>
          <w:rFonts w:cs="Arial"/>
          <w:color w:val="000000" w:themeColor="text1"/>
          <w:sz w:val="24"/>
        </w:rPr>
        <w:t>Плевен – 14</w:t>
      </w:r>
      <w:r w:rsidR="00DB1B53">
        <w:rPr>
          <w:rFonts w:cs="Arial"/>
          <w:color w:val="000000" w:themeColor="text1"/>
          <w:sz w:val="24"/>
        </w:rPr>
        <w:t xml:space="preserve"> </w:t>
      </w:r>
      <w:r w:rsidRPr="00DB1B53">
        <w:rPr>
          <w:rFonts w:cs="Arial"/>
          <w:color w:val="000000" w:themeColor="text1"/>
          <w:sz w:val="24"/>
        </w:rPr>
        <w:t xml:space="preserve">992 </w:t>
      </w:r>
      <w:r w:rsidR="00DB1B53">
        <w:rPr>
          <w:rFonts w:cs="Arial"/>
          <w:color w:val="000000" w:themeColor="text1"/>
          <w:sz w:val="24"/>
        </w:rPr>
        <w:t>души</w:t>
      </w:r>
      <w:r w:rsidR="00191588" w:rsidRPr="00DB1B53">
        <w:rPr>
          <w:rFonts w:cs="Arial"/>
          <w:color w:val="000000" w:themeColor="text1"/>
          <w:sz w:val="24"/>
        </w:rPr>
        <w:t>.</w:t>
      </w:r>
    </w:p>
    <w:p w14:paraId="2AC578F5" w14:textId="23440EDC" w:rsidR="00191588" w:rsidRPr="00DB1B53" w:rsidRDefault="00C27BFA" w:rsidP="00B51107">
      <w:pPr>
        <w:pStyle w:val="ListParagraph"/>
        <w:numPr>
          <w:ilvl w:val="0"/>
          <w:numId w:val="2"/>
        </w:numPr>
        <w:spacing w:after="0" w:line="360" w:lineRule="auto"/>
        <w:contextualSpacing w:val="0"/>
        <w:jc w:val="both"/>
        <w:rPr>
          <w:rFonts w:cs="Arial"/>
          <w:color w:val="000000" w:themeColor="text1"/>
          <w:sz w:val="24"/>
        </w:rPr>
      </w:pPr>
      <w:r w:rsidRPr="00DB1B53">
        <w:rPr>
          <w:rFonts w:cs="Arial"/>
          <w:color w:val="000000" w:themeColor="text1"/>
          <w:sz w:val="24"/>
        </w:rPr>
        <w:t xml:space="preserve">Областта с най-малко намаляване на населението е Варна – 1358 </w:t>
      </w:r>
      <w:r w:rsidR="00DB1B53">
        <w:rPr>
          <w:rFonts w:cs="Arial"/>
          <w:color w:val="000000" w:themeColor="text1"/>
          <w:sz w:val="24"/>
        </w:rPr>
        <w:t>души</w:t>
      </w:r>
      <w:r w:rsidR="00191588" w:rsidRPr="00DB1B53">
        <w:rPr>
          <w:rFonts w:cs="Arial"/>
          <w:color w:val="000000" w:themeColor="text1"/>
          <w:sz w:val="24"/>
        </w:rPr>
        <w:t>.</w:t>
      </w:r>
    </w:p>
    <w:p w14:paraId="32DA74E4" w14:textId="22ABA671" w:rsidR="00191588" w:rsidRPr="00DB1B53" w:rsidRDefault="00C27BFA" w:rsidP="00C27BFA">
      <w:pPr>
        <w:pStyle w:val="ListParagraph"/>
        <w:spacing w:before="360" w:after="0" w:line="360" w:lineRule="auto"/>
        <w:ind w:left="0"/>
        <w:contextualSpacing w:val="0"/>
        <w:jc w:val="center"/>
        <w:rPr>
          <w:sz w:val="28"/>
          <w:szCs w:val="28"/>
        </w:rPr>
      </w:pPr>
      <w:bookmarkStart w:id="1" w:name="_Hlk14939603"/>
      <w:r w:rsidRPr="00DB1B53">
        <w:rPr>
          <w:sz w:val="28"/>
          <w:szCs w:val="28"/>
        </w:rPr>
        <w:t xml:space="preserve">Намаляване на населението в периода </w:t>
      </w:r>
      <w:bookmarkEnd w:id="1"/>
      <w:r w:rsidR="00B97B1C" w:rsidRPr="00DB1B53">
        <w:rPr>
          <w:sz w:val="28"/>
          <w:szCs w:val="28"/>
        </w:rPr>
        <w:t>201</w:t>
      </w:r>
      <w:r w:rsidRPr="00DB1B53">
        <w:rPr>
          <w:sz w:val="28"/>
          <w:szCs w:val="28"/>
        </w:rPr>
        <w:t>3 – 2017</w:t>
      </w:r>
      <w:r w:rsidR="00B97B1C" w:rsidRPr="00DB1B53">
        <w:rPr>
          <w:sz w:val="28"/>
          <w:szCs w:val="28"/>
        </w:rPr>
        <w:t xml:space="preserve"> г.</w:t>
      </w:r>
    </w:p>
    <w:tbl>
      <w:tblPr>
        <w:tblW w:w="538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2410"/>
      </w:tblGrid>
      <w:tr w:rsidR="00682F9C" w:rsidRPr="00DB1B53" w14:paraId="119C9068" w14:textId="77777777" w:rsidTr="00682F9C">
        <w:trPr>
          <w:trHeight w:val="255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9DDE08" w14:textId="0042783B" w:rsidR="00682F9C" w:rsidRPr="00DB1B53" w:rsidRDefault="00682F9C" w:rsidP="00682F9C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Times New Roman"/>
                <w:b/>
                <w:sz w:val="24"/>
                <w:szCs w:val="24"/>
                <w:lang w:eastAsia="bg-BG"/>
              </w:rPr>
              <w:t>Област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BCB8C" w14:textId="3E5C9164" w:rsidR="00682F9C" w:rsidRPr="00DB1B53" w:rsidRDefault="00682F9C" w:rsidP="00682F9C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bg-BG"/>
              </w:rPr>
            </w:pPr>
            <w:r w:rsidRPr="00DB1B53">
              <w:rPr>
                <w:b/>
                <w:sz w:val="24"/>
              </w:rPr>
              <w:t>Намаляване от началото на периода</w:t>
            </w:r>
          </w:p>
        </w:tc>
      </w:tr>
      <w:tr w:rsidR="00682F9C" w:rsidRPr="00DB1B53" w14:paraId="3F460B43" w14:textId="77777777" w:rsidTr="00682F9C">
        <w:trPr>
          <w:trHeight w:val="255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0AEAEA" w14:textId="77777777" w:rsidR="00682F9C" w:rsidRPr="00DB1B53" w:rsidRDefault="00682F9C" w:rsidP="00682F9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Times New Roman"/>
                <w:sz w:val="24"/>
                <w:szCs w:val="24"/>
                <w:lang w:eastAsia="bg-BG"/>
              </w:rPr>
              <w:t>Плевен</w:t>
            </w:r>
            <w:bookmarkStart w:id="2" w:name="_GoBack"/>
            <w:bookmarkEnd w:id="2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2F10C" w14:textId="77777777" w:rsidR="00682F9C" w:rsidRPr="00DB1B53" w:rsidRDefault="00682F9C" w:rsidP="00682F9C">
            <w:pPr>
              <w:spacing w:after="0" w:line="240" w:lineRule="auto"/>
              <w:jc w:val="right"/>
              <w:rPr>
                <w:rFonts w:eastAsia="Times New Roman" w:cs="Arial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Arial"/>
                <w:sz w:val="24"/>
                <w:szCs w:val="24"/>
                <w:lang w:eastAsia="bg-BG"/>
              </w:rPr>
              <w:t>14992</w:t>
            </w:r>
          </w:p>
        </w:tc>
      </w:tr>
      <w:tr w:rsidR="00682F9C" w:rsidRPr="00DB1B53" w14:paraId="23B21786" w14:textId="77777777" w:rsidTr="00682F9C">
        <w:trPr>
          <w:trHeight w:val="25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AE220" w14:textId="77777777" w:rsidR="00682F9C" w:rsidRPr="00DB1B53" w:rsidRDefault="00682F9C" w:rsidP="00682F9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Times New Roman"/>
                <w:sz w:val="24"/>
                <w:szCs w:val="24"/>
                <w:lang w:eastAsia="bg-BG"/>
              </w:rPr>
              <w:t>Враца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1EF31" w14:textId="77777777" w:rsidR="00682F9C" w:rsidRPr="00DB1B53" w:rsidRDefault="00682F9C" w:rsidP="00682F9C">
            <w:pPr>
              <w:spacing w:after="0" w:line="240" w:lineRule="auto"/>
              <w:jc w:val="right"/>
              <w:rPr>
                <w:rFonts w:eastAsia="Times New Roman" w:cs="Arial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Arial"/>
                <w:sz w:val="24"/>
                <w:szCs w:val="24"/>
                <w:lang w:eastAsia="bg-BG"/>
              </w:rPr>
              <w:t>12799</w:t>
            </w:r>
          </w:p>
        </w:tc>
      </w:tr>
      <w:tr w:rsidR="00682F9C" w:rsidRPr="00DB1B53" w14:paraId="4CD8CFCB" w14:textId="77777777" w:rsidTr="00682F9C">
        <w:trPr>
          <w:trHeight w:val="25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D38BD" w14:textId="77777777" w:rsidR="00682F9C" w:rsidRPr="00DB1B53" w:rsidRDefault="00682F9C" w:rsidP="00682F9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Times New Roman"/>
                <w:sz w:val="24"/>
                <w:szCs w:val="24"/>
                <w:lang w:eastAsia="bg-BG"/>
              </w:rPr>
              <w:t>Велико Търново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661F6" w14:textId="77777777" w:rsidR="00682F9C" w:rsidRPr="00DB1B53" w:rsidRDefault="00682F9C" w:rsidP="00682F9C">
            <w:pPr>
              <w:spacing w:after="0" w:line="240" w:lineRule="auto"/>
              <w:jc w:val="right"/>
              <w:rPr>
                <w:rFonts w:eastAsia="Times New Roman" w:cs="Arial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Arial"/>
                <w:sz w:val="24"/>
                <w:szCs w:val="24"/>
                <w:lang w:eastAsia="bg-BG"/>
              </w:rPr>
              <w:t>11657</w:t>
            </w:r>
          </w:p>
        </w:tc>
      </w:tr>
      <w:tr w:rsidR="00682F9C" w:rsidRPr="00DB1B53" w14:paraId="0D8E31EF" w14:textId="77777777" w:rsidTr="00682F9C">
        <w:trPr>
          <w:trHeight w:val="25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87CC7" w14:textId="77777777" w:rsidR="00682F9C" w:rsidRPr="00DB1B53" w:rsidRDefault="00682F9C" w:rsidP="00682F9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Times New Roman"/>
                <w:sz w:val="24"/>
                <w:szCs w:val="24"/>
                <w:lang w:eastAsia="bg-BG"/>
              </w:rPr>
              <w:t>Пазарджик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7AEEB" w14:textId="77777777" w:rsidR="00682F9C" w:rsidRPr="00DB1B53" w:rsidRDefault="00682F9C" w:rsidP="00682F9C">
            <w:pPr>
              <w:spacing w:after="0" w:line="240" w:lineRule="auto"/>
              <w:jc w:val="right"/>
              <w:rPr>
                <w:rFonts w:eastAsia="Times New Roman" w:cs="Arial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Arial"/>
                <w:sz w:val="24"/>
                <w:szCs w:val="24"/>
                <w:lang w:eastAsia="bg-BG"/>
              </w:rPr>
              <w:t>11114</w:t>
            </w:r>
          </w:p>
        </w:tc>
      </w:tr>
      <w:tr w:rsidR="00682F9C" w:rsidRPr="00DB1B53" w14:paraId="526FD612" w14:textId="77777777" w:rsidTr="00682F9C">
        <w:trPr>
          <w:trHeight w:val="25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E5905" w14:textId="77777777" w:rsidR="00682F9C" w:rsidRPr="00DB1B53" w:rsidRDefault="00682F9C" w:rsidP="00682F9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Times New Roman"/>
                <w:sz w:val="24"/>
                <w:szCs w:val="24"/>
                <w:lang w:eastAsia="bg-BG"/>
              </w:rPr>
              <w:t>Благоевград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9DB53" w14:textId="77777777" w:rsidR="00682F9C" w:rsidRPr="00DB1B53" w:rsidRDefault="00682F9C" w:rsidP="00682F9C">
            <w:pPr>
              <w:spacing w:after="0" w:line="240" w:lineRule="auto"/>
              <w:jc w:val="right"/>
              <w:rPr>
                <w:rFonts w:eastAsia="Times New Roman" w:cs="Arial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Arial"/>
                <w:sz w:val="24"/>
                <w:szCs w:val="24"/>
                <w:lang w:eastAsia="bg-BG"/>
              </w:rPr>
              <w:t>10033</w:t>
            </w:r>
          </w:p>
        </w:tc>
      </w:tr>
      <w:tr w:rsidR="00682F9C" w:rsidRPr="00DB1B53" w14:paraId="149CB0A8" w14:textId="77777777" w:rsidTr="00682F9C">
        <w:trPr>
          <w:trHeight w:val="25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43EFE" w14:textId="77777777" w:rsidR="00682F9C" w:rsidRPr="00DB1B53" w:rsidRDefault="00682F9C" w:rsidP="00682F9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Times New Roman"/>
                <w:sz w:val="24"/>
                <w:szCs w:val="24"/>
                <w:lang w:eastAsia="bg-BG"/>
              </w:rPr>
              <w:t>Кюстендил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15092" w14:textId="77777777" w:rsidR="00682F9C" w:rsidRPr="00DB1B53" w:rsidRDefault="00682F9C" w:rsidP="00682F9C">
            <w:pPr>
              <w:spacing w:after="0" w:line="240" w:lineRule="auto"/>
              <w:jc w:val="right"/>
              <w:rPr>
                <w:rFonts w:eastAsia="Times New Roman" w:cs="Arial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Arial"/>
                <w:sz w:val="24"/>
                <w:szCs w:val="24"/>
                <w:lang w:eastAsia="bg-BG"/>
              </w:rPr>
              <w:t>9292</w:t>
            </w:r>
          </w:p>
        </w:tc>
      </w:tr>
      <w:tr w:rsidR="00682F9C" w:rsidRPr="00DB1B53" w14:paraId="7CDA5306" w14:textId="77777777" w:rsidTr="00682F9C">
        <w:trPr>
          <w:trHeight w:val="25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31D8AC" w14:textId="77777777" w:rsidR="00682F9C" w:rsidRPr="00DB1B53" w:rsidRDefault="00682F9C" w:rsidP="00682F9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Times New Roman"/>
                <w:sz w:val="24"/>
                <w:szCs w:val="24"/>
                <w:lang w:eastAsia="bg-BG"/>
              </w:rPr>
              <w:t>София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22ECD" w14:textId="77777777" w:rsidR="00682F9C" w:rsidRPr="00DB1B53" w:rsidRDefault="00682F9C" w:rsidP="00682F9C">
            <w:pPr>
              <w:spacing w:after="0" w:line="240" w:lineRule="auto"/>
              <w:jc w:val="right"/>
              <w:rPr>
                <w:rFonts w:eastAsia="Times New Roman" w:cs="Arial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Arial"/>
                <w:sz w:val="24"/>
                <w:szCs w:val="24"/>
                <w:lang w:eastAsia="bg-BG"/>
              </w:rPr>
              <w:t>9192</w:t>
            </w:r>
          </w:p>
        </w:tc>
      </w:tr>
      <w:tr w:rsidR="00682F9C" w:rsidRPr="00DB1B53" w14:paraId="0082D208" w14:textId="77777777" w:rsidTr="00682F9C">
        <w:trPr>
          <w:trHeight w:val="25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B0043D" w14:textId="77777777" w:rsidR="00682F9C" w:rsidRPr="00DB1B53" w:rsidRDefault="00682F9C" w:rsidP="00682F9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Times New Roman"/>
                <w:sz w:val="24"/>
                <w:szCs w:val="24"/>
                <w:lang w:eastAsia="bg-BG"/>
              </w:rPr>
              <w:t>Монтана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F8A21" w14:textId="77777777" w:rsidR="00682F9C" w:rsidRPr="00DB1B53" w:rsidRDefault="00682F9C" w:rsidP="00682F9C">
            <w:pPr>
              <w:spacing w:after="0" w:line="240" w:lineRule="auto"/>
              <w:jc w:val="right"/>
              <w:rPr>
                <w:rFonts w:eastAsia="Times New Roman" w:cs="Arial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Arial"/>
                <w:sz w:val="24"/>
                <w:szCs w:val="24"/>
                <w:lang w:eastAsia="bg-BG"/>
              </w:rPr>
              <w:t>9187</w:t>
            </w:r>
          </w:p>
        </w:tc>
      </w:tr>
      <w:tr w:rsidR="00682F9C" w:rsidRPr="00DB1B53" w14:paraId="50AD50FA" w14:textId="77777777" w:rsidTr="00682F9C">
        <w:trPr>
          <w:trHeight w:val="25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C03FAB" w14:textId="77777777" w:rsidR="00682F9C" w:rsidRPr="00DB1B53" w:rsidRDefault="00682F9C" w:rsidP="00682F9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Times New Roman"/>
                <w:sz w:val="24"/>
                <w:szCs w:val="24"/>
                <w:lang w:eastAsia="bg-BG"/>
              </w:rPr>
              <w:t>Смолян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756E5" w14:textId="77777777" w:rsidR="00682F9C" w:rsidRPr="00DB1B53" w:rsidRDefault="00682F9C" w:rsidP="00682F9C">
            <w:pPr>
              <w:spacing w:after="0" w:line="240" w:lineRule="auto"/>
              <w:jc w:val="right"/>
              <w:rPr>
                <w:rFonts w:eastAsia="Times New Roman" w:cs="Arial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Arial"/>
                <w:sz w:val="24"/>
                <w:szCs w:val="24"/>
                <w:lang w:eastAsia="bg-BG"/>
              </w:rPr>
              <w:t>9131</w:t>
            </w:r>
          </w:p>
        </w:tc>
      </w:tr>
      <w:tr w:rsidR="00682F9C" w:rsidRPr="00DB1B53" w14:paraId="3285F7AB" w14:textId="77777777" w:rsidTr="00682F9C">
        <w:trPr>
          <w:trHeight w:val="25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087318" w14:textId="77777777" w:rsidR="00682F9C" w:rsidRPr="00DB1B53" w:rsidRDefault="00682F9C" w:rsidP="00682F9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Times New Roman"/>
                <w:sz w:val="24"/>
                <w:szCs w:val="24"/>
                <w:lang w:eastAsia="bg-BG"/>
              </w:rPr>
              <w:t>Стара Загора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42540" w14:textId="77777777" w:rsidR="00682F9C" w:rsidRPr="00DB1B53" w:rsidRDefault="00682F9C" w:rsidP="00682F9C">
            <w:pPr>
              <w:spacing w:after="0" w:line="240" w:lineRule="auto"/>
              <w:jc w:val="right"/>
              <w:rPr>
                <w:rFonts w:eastAsia="Times New Roman" w:cs="Arial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Arial"/>
                <w:sz w:val="24"/>
                <w:szCs w:val="24"/>
                <w:lang w:eastAsia="bg-BG"/>
              </w:rPr>
              <w:t>8746</w:t>
            </w:r>
          </w:p>
        </w:tc>
      </w:tr>
      <w:tr w:rsidR="00682F9C" w:rsidRPr="00DB1B53" w14:paraId="7C824255" w14:textId="77777777" w:rsidTr="00682F9C">
        <w:trPr>
          <w:trHeight w:val="25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B38DB" w14:textId="77777777" w:rsidR="00682F9C" w:rsidRPr="00DB1B53" w:rsidRDefault="00682F9C" w:rsidP="00682F9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Times New Roman"/>
                <w:sz w:val="24"/>
                <w:szCs w:val="24"/>
                <w:lang w:eastAsia="bg-BG"/>
              </w:rPr>
              <w:t>Видин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10C51" w14:textId="77777777" w:rsidR="00682F9C" w:rsidRPr="00DB1B53" w:rsidRDefault="00682F9C" w:rsidP="00682F9C">
            <w:pPr>
              <w:spacing w:after="0" w:line="240" w:lineRule="auto"/>
              <w:jc w:val="right"/>
              <w:rPr>
                <w:rFonts w:eastAsia="Times New Roman" w:cs="Arial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Arial"/>
                <w:sz w:val="24"/>
                <w:szCs w:val="24"/>
                <w:lang w:eastAsia="bg-BG"/>
              </w:rPr>
              <w:t>8609</w:t>
            </w:r>
          </w:p>
        </w:tc>
      </w:tr>
      <w:tr w:rsidR="00682F9C" w:rsidRPr="00DB1B53" w14:paraId="6C4A3BE1" w14:textId="77777777" w:rsidTr="00682F9C">
        <w:trPr>
          <w:trHeight w:val="25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37BEF3" w14:textId="77777777" w:rsidR="00682F9C" w:rsidRPr="00DB1B53" w:rsidRDefault="00682F9C" w:rsidP="00682F9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Times New Roman"/>
                <w:sz w:val="24"/>
                <w:szCs w:val="24"/>
                <w:lang w:eastAsia="bg-BG"/>
              </w:rPr>
              <w:t>Ловеч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544B8" w14:textId="77777777" w:rsidR="00682F9C" w:rsidRPr="00DB1B53" w:rsidRDefault="00682F9C" w:rsidP="00682F9C">
            <w:pPr>
              <w:spacing w:after="0" w:line="240" w:lineRule="auto"/>
              <w:jc w:val="right"/>
              <w:rPr>
                <w:rFonts w:eastAsia="Times New Roman" w:cs="Arial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Arial"/>
                <w:sz w:val="24"/>
                <w:szCs w:val="24"/>
                <w:lang w:eastAsia="bg-BG"/>
              </w:rPr>
              <w:t>8557</w:t>
            </w:r>
          </w:p>
        </w:tc>
      </w:tr>
      <w:tr w:rsidR="00682F9C" w:rsidRPr="00DB1B53" w14:paraId="0B2B045A" w14:textId="77777777" w:rsidTr="00682F9C">
        <w:trPr>
          <w:trHeight w:val="25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E81C73" w14:textId="77777777" w:rsidR="00682F9C" w:rsidRPr="00DB1B53" w:rsidRDefault="00682F9C" w:rsidP="00682F9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Times New Roman"/>
                <w:sz w:val="24"/>
                <w:szCs w:val="24"/>
                <w:lang w:eastAsia="bg-BG"/>
              </w:rPr>
              <w:t>Добрич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84F67" w14:textId="77777777" w:rsidR="00682F9C" w:rsidRPr="00DB1B53" w:rsidRDefault="00682F9C" w:rsidP="00682F9C">
            <w:pPr>
              <w:spacing w:after="0" w:line="240" w:lineRule="auto"/>
              <w:jc w:val="right"/>
              <w:rPr>
                <w:rFonts w:eastAsia="Times New Roman" w:cs="Arial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Arial"/>
                <w:sz w:val="24"/>
                <w:szCs w:val="24"/>
                <w:lang w:eastAsia="bg-BG"/>
              </w:rPr>
              <w:t>8270</w:t>
            </w:r>
          </w:p>
        </w:tc>
      </w:tr>
      <w:tr w:rsidR="00682F9C" w:rsidRPr="00DB1B53" w14:paraId="09AF8ECB" w14:textId="77777777" w:rsidTr="00682F9C">
        <w:trPr>
          <w:trHeight w:val="25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52B3AF" w14:textId="77777777" w:rsidR="00682F9C" w:rsidRPr="00DB1B53" w:rsidRDefault="00682F9C" w:rsidP="00682F9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Times New Roman"/>
                <w:sz w:val="24"/>
                <w:szCs w:val="24"/>
                <w:lang w:eastAsia="bg-BG"/>
              </w:rPr>
              <w:t>Русе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402E2" w14:textId="77777777" w:rsidR="00682F9C" w:rsidRPr="00DB1B53" w:rsidRDefault="00682F9C" w:rsidP="00682F9C">
            <w:pPr>
              <w:spacing w:after="0" w:line="240" w:lineRule="auto"/>
              <w:jc w:val="right"/>
              <w:rPr>
                <w:rFonts w:eastAsia="Times New Roman" w:cs="Arial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Arial"/>
                <w:sz w:val="24"/>
                <w:szCs w:val="24"/>
                <w:lang w:eastAsia="bg-BG"/>
              </w:rPr>
              <w:t>8269</w:t>
            </w:r>
          </w:p>
        </w:tc>
      </w:tr>
      <w:tr w:rsidR="00682F9C" w:rsidRPr="00DB1B53" w14:paraId="43065B5F" w14:textId="77777777" w:rsidTr="00682F9C">
        <w:trPr>
          <w:trHeight w:val="25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05AA6F" w14:textId="77777777" w:rsidR="00682F9C" w:rsidRPr="00DB1B53" w:rsidRDefault="00682F9C" w:rsidP="00682F9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Times New Roman"/>
                <w:sz w:val="24"/>
                <w:szCs w:val="24"/>
                <w:lang w:eastAsia="bg-BG"/>
              </w:rPr>
              <w:t>Хасково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83001" w14:textId="77777777" w:rsidR="00682F9C" w:rsidRPr="00DB1B53" w:rsidRDefault="00682F9C" w:rsidP="00682F9C">
            <w:pPr>
              <w:spacing w:after="0" w:line="240" w:lineRule="auto"/>
              <w:jc w:val="right"/>
              <w:rPr>
                <w:rFonts w:eastAsia="Times New Roman" w:cs="Arial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Arial"/>
                <w:sz w:val="24"/>
                <w:szCs w:val="24"/>
                <w:lang w:eastAsia="bg-BG"/>
              </w:rPr>
              <w:t>8148</w:t>
            </w:r>
          </w:p>
        </w:tc>
      </w:tr>
      <w:tr w:rsidR="00682F9C" w:rsidRPr="00DB1B53" w14:paraId="02F2F440" w14:textId="77777777" w:rsidTr="00682F9C">
        <w:trPr>
          <w:trHeight w:val="25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C3083" w14:textId="77777777" w:rsidR="00682F9C" w:rsidRPr="00DB1B53" w:rsidRDefault="00682F9C" w:rsidP="00682F9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Times New Roman"/>
                <w:sz w:val="24"/>
                <w:szCs w:val="24"/>
                <w:lang w:eastAsia="bg-BG"/>
              </w:rPr>
              <w:t>Пловдив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E0C19" w14:textId="77777777" w:rsidR="00682F9C" w:rsidRPr="00DB1B53" w:rsidRDefault="00682F9C" w:rsidP="00682F9C">
            <w:pPr>
              <w:spacing w:after="0" w:line="240" w:lineRule="auto"/>
              <w:jc w:val="right"/>
              <w:rPr>
                <w:rFonts w:eastAsia="Times New Roman" w:cs="Arial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Arial"/>
                <w:sz w:val="24"/>
                <w:szCs w:val="24"/>
                <w:lang w:eastAsia="bg-BG"/>
              </w:rPr>
              <w:t>7843</w:t>
            </w:r>
          </w:p>
        </w:tc>
      </w:tr>
      <w:tr w:rsidR="00682F9C" w:rsidRPr="00DB1B53" w14:paraId="0519A964" w14:textId="77777777" w:rsidTr="00682F9C">
        <w:trPr>
          <w:trHeight w:val="25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90F492" w14:textId="77777777" w:rsidR="00682F9C" w:rsidRPr="00DB1B53" w:rsidRDefault="00682F9C" w:rsidP="00682F9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Times New Roman"/>
                <w:sz w:val="24"/>
                <w:szCs w:val="24"/>
                <w:lang w:eastAsia="bg-BG"/>
              </w:rPr>
              <w:t>Габрово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35D27" w14:textId="77777777" w:rsidR="00682F9C" w:rsidRPr="00DB1B53" w:rsidRDefault="00682F9C" w:rsidP="00682F9C">
            <w:pPr>
              <w:spacing w:after="0" w:line="240" w:lineRule="auto"/>
              <w:jc w:val="right"/>
              <w:rPr>
                <w:rFonts w:eastAsia="Times New Roman" w:cs="Arial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Arial"/>
                <w:sz w:val="24"/>
                <w:szCs w:val="24"/>
                <w:lang w:eastAsia="bg-BG"/>
              </w:rPr>
              <w:t>7827</w:t>
            </w:r>
          </w:p>
        </w:tc>
      </w:tr>
      <w:tr w:rsidR="00682F9C" w:rsidRPr="00DB1B53" w14:paraId="287EF3EF" w14:textId="77777777" w:rsidTr="00682F9C">
        <w:trPr>
          <w:trHeight w:val="25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41D7F" w14:textId="77777777" w:rsidR="00682F9C" w:rsidRPr="00DB1B53" w:rsidRDefault="00682F9C" w:rsidP="00682F9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Times New Roman"/>
                <w:sz w:val="24"/>
                <w:szCs w:val="24"/>
                <w:lang w:eastAsia="bg-BG"/>
              </w:rPr>
              <w:t>Разград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6582" w14:textId="77777777" w:rsidR="00682F9C" w:rsidRPr="00DB1B53" w:rsidRDefault="00682F9C" w:rsidP="00682F9C">
            <w:pPr>
              <w:spacing w:after="0" w:line="240" w:lineRule="auto"/>
              <w:jc w:val="right"/>
              <w:rPr>
                <w:rFonts w:eastAsia="Times New Roman" w:cs="Arial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Arial"/>
                <w:sz w:val="24"/>
                <w:szCs w:val="24"/>
                <w:lang w:eastAsia="bg-BG"/>
              </w:rPr>
              <w:t>6822</w:t>
            </w:r>
          </w:p>
        </w:tc>
      </w:tr>
      <w:tr w:rsidR="00682F9C" w:rsidRPr="00DB1B53" w14:paraId="0B44D0DE" w14:textId="77777777" w:rsidTr="00682F9C">
        <w:trPr>
          <w:trHeight w:val="25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60EB25" w14:textId="77777777" w:rsidR="00682F9C" w:rsidRPr="00DB1B53" w:rsidRDefault="00682F9C" w:rsidP="00682F9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Times New Roman"/>
                <w:sz w:val="24"/>
                <w:szCs w:val="24"/>
                <w:lang w:eastAsia="bg-BG"/>
              </w:rPr>
              <w:t>Ямбол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9C3AF" w14:textId="77777777" w:rsidR="00682F9C" w:rsidRPr="00DB1B53" w:rsidRDefault="00682F9C" w:rsidP="00682F9C">
            <w:pPr>
              <w:spacing w:after="0" w:line="240" w:lineRule="auto"/>
              <w:jc w:val="right"/>
              <w:rPr>
                <w:rFonts w:eastAsia="Times New Roman" w:cs="Arial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Arial"/>
                <w:sz w:val="24"/>
                <w:szCs w:val="24"/>
                <w:lang w:eastAsia="bg-BG"/>
              </w:rPr>
              <w:t>6540</w:t>
            </w:r>
          </w:p>
        </w:tc>
      </w:tr>
      <w:tr w:rsidR="00682F9C" w:rsidRPr="00DB1B53" w14:paraId="2E5FCA87" w14:textId="77777777" w:rsidTr="00682F9C">
        <w:trPr>
          <w:trHeight w:val="25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D8247" w14:textId="77777777" w:rsidR="00682F9C" w:rsidRPr="00DB1B53" w:rsidRDefault="00682F9C" w:rsidP="00682F9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Times New Roman"/>
                <w:sz w:val="24"/>
                <w:szCs w:val="24"/>
                <w:lang w:eastAsia="bg-BG"/>
              </w:rPr>
              <w:t>Перник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BCF63" w14:textId="77777777" w:rsidR="00682F9C" w:rsidRPr="00DB1B53" w:rsidRDefault="00682F9C" w:rsidP="00682F9C">
            <w:pPr>
              <w:spacing w:after="0" w:line="240" w:lineRule="auto"/>
              <w:jc w:val="right"/>
              <w:rPr>
                <w:rFonts w:eastAsia="Times New Roman" w:cs="Arial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Arial"/>
                <w:sz w:val="24"/>
                <w:szCs w:val="24"/>
                <w:lang w:eastAsia="bg-BG"/>
              </w:rPr>
              <w:t>6372</w:t>
            </w:r>
          </w:p>
        </w:tc>
      </w:tr>
      <w:tr w:rsidR="00682F9C" w:rsidRPr="00DB1B53" w14:paraId="127217EE" w14:textId="77777777" w:rsidTr="00682F9C">
        <w:trPr>
          <w:trHeight w:val="25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E97469" w14:textId="77777777" w:rsidR="00682F9C" w:rsidRPr="00DB1B53" w:rsidRDefault="00682F9C" w:rsidP="00682F9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Times New Roman"/>
                <w:sz w:val="24"/>
                <w:szCs w:val="24"/>
                <w:lang w:eastAsia="bg-BG"/>
              </w:rPr>
              <w:t>Сливен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B20B" w14:textId="77777777" w:rsidR="00682F9C" w:rsidRPr="00DB1B53" w:rsidRDefault="00682F9C" w:rsidP="00682F9C">
            <w:pPr>
              <w:spacing w:after="0" w:line="240" w:lineRule="auto"/>
              <w:jc w:val="right"/>
              <w:rPr>
                <w:rFonts w:eastAsia="Times New Roman" w:cs="Arial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Arial"/>
                <w:sz w:val="24"/>
                <w:szCs w:val="24"/>
                <w:lang w:eastAsia="bg-BG"/>
              </w:rPr>
              <w:t>5524</w:t>
            </w:r>
          </w:p>
        </w:tc>
      </w:tr>
      <w:tr w:rsidR="00682F9C" w:rsidRPr="00DB1B53" w14:paraId="523A5C51" w14:textId="77777777" w:rsidTr="00682F9C">
        <w:trPr>
          <w:trHeight w:val="25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CC753" w14:textId="77777777" w:rsidR="00682F9C" w:rsidRPr="00DB1B53" w:rsidRDefault="00682F9C" w:rsidP="00682F9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Times New Roman"/>
                <w:sz w:val="24"/>
                <w:szCs w:val="24"/>
                <w:lang w:eastAsia="bg-BG"/>
              </w:rPr>
              <w:t>Силистра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78808" w14:textId="77777777" w:rsidR="00682F9C" w:rsidRPr="00DB1B53" w:rsidRDefault="00682F9C" w:rsidP="00682F9C">
            <w:pPr>
              <w:spacing w:after="0" w:line="240" w:lineRule="auto"/>
              <w:jc w:val="right"/>
              <w:rPr>
                <w:rFonts w:eastAsia="Times New Roman" w:cs="Arial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Arial"/>
                <w:sz w:val="24"/>
                <w:szCs w:val="24"/>
                <w:lang w:eastAsia="bg-BG"/>
              </w:rPr>
              <w:t>5366</w:t>
            </w:r>
          </w:p>
        </w:tc>
      </w:tr>
      <w:tr w:rsidR="00682F9C" w:rsidRPr="00DB1B53" w14:paraId="16C5993B" w14:textId="77777777" w:rsidTr="00682F9C">
        <w:trPr>
          <w:trHeight w:val="25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47F39" w14:textId="77777777" w:rsidR="00682F9C" w:rsidRPr="00DB1B53" w:rsidRDefault="00682F9C" w:rsidP="00682F9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Times New Roman"/>
                <w:sz w:val="24"/>
                <w:szCs w:val="24"/>
                <w:lang w:eastAsia="bg-BG"/>
              </w:rPr>
              <w:t>Търговище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617B" w14:textId="77777777" w:rsidR="00682F9C" w:rsidRPr="00DB1B53" w:rsidRDefault="00682F9C" w:rsidP="00682F9C">
            <w:pPr>
              <w:spacing w:after="0" w:line="240" w:lineRule="auto"/>
              <w:jc w:val="right"/>
              <w:rPr>
                <w:rFonts w:eastAsia="Times New Roman" w:cs="Arial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Arial"/>
                <w:sz w:val="24"/>
                <w:szCs w:val="24"/>
                <w:lang w:eastAsia="bg-BG"/>
              </w:rPr>
              <w:t>5169</w:t>
            </w:r>
          </w:p>
        </w:tc>
      </w:tr>
      <w:tr w:rsidR="00682F9C" w:rsidRPr="00DB1B53" w14:paraId="2DBEC054" w14:textId="77777777" w:rsidTr="00682F9C">
        <w:trPr>
          <w:trHeight w:val="25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4357D" w14:textId="77777777" w:rsidR="00682F9C" w:rsidRPr="00DB1B53" w:rsidRDefault="00682F9C" w:rsidP="00682F9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Times New Roman"/>
                <w:sz w:val="24"/>
                <w:szCs w:val="24"/>
                <w:lang w:eastAsia="bg-BG"/>
              </w:rPr>
              <w:t>Шумен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DA13" w14:textId="77777777" w:rsidR="00682F9C" w:rsidRPr="00DB1B53" w:rsidRDefault="00682F9C" w:rsidP="00682F9C">
            <w:pPr>
              <w:spacing w:after="0" w:line="240" w:lineRule="auto"/>
              <w:jc w:val="right"/>
              <w:rPr>
                <w:rFonts w:eastAsia="Times New Roman" w:cs="Arial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Arial"/>
                <w:sz w:val="24"/>
                <w:szCs w:val="24"/>
                <w:lang w:eastAsia="bg-BG"/>
              </w:rPr>
              <w:t>4716</w:t>
            </w:r>
          </w:p>
        </w:tc>
      </w:tr>
      <w:tr w:rsidR="00682F9C" w:rsidRPr="00DB1B53" w14:paraId="0B55E0C5" w14:textId="77777777" w:rsidTr="00682F9C">
        <w:trPr>
          <w:trHeight w:val="25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E51D8D" w14:textId="77777777" w:rsidR="00682F9C" w:rsidRPr="00DB1B53" w:rsidRDefault="00682F9C" w:rsidP="00682F9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Times New Roman"/>
                <w:sz w:val="24"/>
                <w:szCs w:val="24"/>
                <w:lang w:eastAsia="bg-BG"/>
              </w:rPr>
              <w:t>Бургас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B6531" w14:textId="77777777" w:rsidR="00682F9C" w:rsidRPr="00DB1B53" w:rsidRDefault="00682F9C" w:rsidP="00682F9C">
            <w:pPr>
              <w:spacing w:after="0" w:line="240" w:lineRule="auto"/>
              <w:jc w:val="right"/>
              <w:rPr>
                <w:rFonts w:eastAsia="Times New Roman" w:cs="Arial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Arial"/>
                <w:sz w:val="24"/>
                <w:szCs w:val="24"/>
                <w:lang w:eastAsia="bg-BG"/>
              </w:rPr>
              <w:t>2188</w:t>
            </w:r>
          </w:p>
        </w:tc>
      </w:tr>
      <w:tr w:rsidR="00682F9C" w:rsidRPr="00DB1B53" w14:paraId="52A2F3BC" w14:textId="77777777" w:rsidTr="00682F9C">
        <w:trPr>
          <w:trHeight w:val="25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9CA27B" w14:textId="77777777" w:rsidR="00682F9C" w:rsidRPr="00DB1B53" w:rsidRDefault="00682F9C" w:rsidP="00682F9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Times New Roman"/>
                <w:sz w:val="24"/>
                <w:szCs w:val="24"/>
                <w:lang w:eastAsia="bg-BG"/>
              </w:rPr>
              <w:t>Варна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23C60" w14:textId="77777777" w:rsidR="00682F9C" w:rsidRPr="00DB1B53" w:rsidRDefault="00682F9C" w:rsidP="00682F9C">
            <w:pPr>
              <w:spacing w:after="0" w:line="240" w:lineRule="auto"/>
              <w:jc w:val="right"/>
              <w:rPr>
                <w:rFonts w:eastAsia="Times New Roman" w:cs="Arial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Arial"/>
                <w:sz w:val="24"/>
                <w:szCs w:val="24"/>
                <w:lang w:eastAsia="bg-BG"/>
              </w:rPr>
              <w:t>1358</w:t>
            </w:r>
          </w:p>
        </w:tc>
      </w:tr>
      <w:tr w:rsidR="00682F9C" w:rsidRPr="00DB1B53" w14:paraId="7988A666" w14:textId="77777777" w:rsidTr="00682F9C">
        <w:trPr>
          <w:trHeight w:val="25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D4A5D" w14:textId="77777777" w:rsidR="00682F9C" w:rsidRPr="00DB1B53" w:rsidRDefault="00682F9C" w:rsidP="00682F9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Times New Roman"/>
                <w:sz w:val="24"/>
                <w:szCs w:val="24"/>
                <w:lang w:eastAsia="bg-BG"/>
              </w:rPr>
              <w:t>Кърджали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AAE2D" w14:textId="77777777" w:rsidR="00682F9C" w:rsidRPr="00DB1B53" w:rsidRDefault="00682F9C" w:rsidP="00682F9C">
            <w:pPr>
              <w:spacing w:after="0" w:line="240" w:lineRule="auto"/>
              <w:jc w:val="right"/>
              <w:rPr>
                <w:rFonts w:eastAsia="Times New Roman" w:cs="Arial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Arial"/>
                <w:sz w:val="24"/>
                <w:szCs w:val="24"/>
                <w:lang w:eastAsia="bg-BG"/>
              </w:rPr>
              <w:t>-2</w:t>
            </w:r>
          </w:p>
        </w:tc>
      </w:tr>
      <w:tr w:rsidR="00682F9C" w:rsidRPr="00DB1B53" w14:paraId="713746BD" w14:textId="77777777" w:rsidTr="00682F9C">
        <w:trPr>
          <w:trHeight w:val="25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647DC9" w14:textId="77777777" w:rsidR="00682F9C" w:rsidRPr="00DB1B53" w:rsidRDefault="00682F9C" w:rsidP="00682F9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Times New Roman"/>
                <w:sz w:val="24"/>
                <w:szCs w:val="24"/>
                <w:lang w:eastAsia="bg-BG"/>
              </w:rPr>
              <w:t>София (столица)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A3CB2" w14:textId="77777777" w:rsidR="00682F9C" w:rsidRPr="00DB1B53" w:rsidRDefault="00682F9C" w:rsidP="00682F9C">
            <w:pPr>
              <w:spacing w:after="0" w:line="240" w:lineRule="auto"/>
              <w:jc w:val="right"/>
              <w:rPr>
                <w:rFonts w:eastAsia="Times New Roman" w:cs="Arial"/>
                <w:sz w:val="24"/>
                <w:szCs w:val="24"/>
                <w:lang w:eastAsia="bg-BG"/>
              </w:rPr>
            </w:pPr>
            <w:r w:rsidRPr="00DB1B53">
              <w:rPr>
                <w:rFonts w:eastAsia="Times New Roman" w:cs="Arial"/>
                <w:sz w:val="24"/>
                <w:szCs w:val="24"/>
                <w:lang w:eastAsia="bg-BG"/>
              </w:rPr>
              <w:t>-18558</w:t>
            </w:r>
          </w:p>
        </w:tc>
      </w:tr>
    </w:tbl>
    <w:p w14:paraId="1E6BF66E" w14:textId="7B705E5B" w:rsidR="00AE3F33" w:rsidRPr="00DB1B53" w:rsidRDefault="00AE3F33" w:rsidP="00B97B1C">
      <w:pPr>
        <w:pStyle w:val="ListParagraph"/>
        <w:spacing w:before="240" w:line="360" w:lineRule="auto"/>
        <w:ind w:left="0"/>
        <w:jc w:val="center"/>
        <w:rPr>
          <w:rFonts w:ascii="Arial" w:hAnsi="Arial" w:cs="Arial"/>
          <w:color w:val="000000" w:themeColor="text1"/>
          <w:sz w:val="28"/>
          <w:szCs w:val="28"/>
        </w:rPr>
      </w:pPr>
    </w:p>
    <w:p w14:paraId="5B499B87" w14:textId="77777777" w:rsidR="000116CE" w:rsidRPr="00DB1B53" w:rsidRDefault="000116CE" w:rsidP="00B97B1C">
      <w:pPr>
        <w:pStyle w:val="ListParagraph"/>
        <w:spacing w:before="240" w:line="360" w:lineRule="auto"/>
        <w:ind w:left="0"/>
        <w:jc w:val="center"/>
        <w:rPr>
          <w:rFonts w:ascii="Arial" w:hAnsi="Arial" w:cs="Arial"/>
          <w:color w:val="000000" w:themeColor="text1"/>
          <w:sz w:val="28"/>
          <w:szCs w:val="28"/>
        </w:rPr>
        <w:sectPr w:rsidR="000116CE" w:rsidRPr="00DB1B53" w:rsidSect="00A03241"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</w:p>
    <w:p w14:paraId="26B94239" w14:textId="668DE5AC" w:rsidR="00B97B1C" w:rsidRPr="00DB1B53" w:rsidRDefault="00C83F98" w:rsidP="00B97B1C">
      <w:pPr>
        <w:pStyle w:val="ListParagraph"/>
        <w:spacing w:before="240" w:line="360" w:lineRule="auto"/>
        <w:ind w:left="0"/>
        <w:jc w:val="center"/>
        <w:rPr>
          <w:rFonts w:ascii="Arial" w:hAnsi="Arial" w:cs="Arial"/>
          <w:color w:val="000000" w:themeColor="text1"/>
          <w:sz w:val="28"/>
          <w:szCs w:val="28"/>
        </w:rPr>
      </w:pPr>
      <w:r w:rsidRPr="00DB1B53">
        <w:rPr>
          <w:lang w:eastAsia="bg-BG"/>
        </w:rPr>
        <w:lastRenderedPageBreak/>
        <w:drawing>
          <wp:inline distT="0" distB="0" distL="0" distR="0" wp14:anchorId="6CB0F3F0" wp14:editId="58BD71B2">
            <wp:extent cx="9611360" cy="5349240"/>
            <wp:effectExtent l="0" t="0" r="8890" b="381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B97B1C" w:rsidRPr="00DB1B53" w:rsidSect="000116CE">
      <w:pgSz w:w="16838" w:h="11906" w:orient="landscape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253F57"/>
    <w:multiLevelType w:val="hybridMultilevel"/>
    <w:tmpl w:val="22626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721BAC"/>
    <w:multiLevelType w:val="hybridMultilevel"/>
    <w:tmpl w:val="A1466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7B6EC3"/>
    <w:multiLevelType w:val="hybridMultilevel"/>
    <w:tmpl w:val="EF24B6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241"/>
    <w:rsid w:val="000116CE"/>
    <w:rsid w:val="00191588"/>
    <w:rsid w:val="00277DD5"/>
    <w:rsid w:val="002E24F7"/>
    <w:rsid w:val="003E4610"/>
    <w:rsid w:val="00457F0A"/>
    <w:rsid w:val="00475101"/>
    <w:rsid w:val="004778CA"/>
    <w:rsid w:val="00523329"/>
    <w:rsid w:val="00682F9C"/>
    <w:rsid w:val="00685D75"/>
    <w:rsid w:val="006C4373"/>
    <w:rsid w:val="00963024"/>
    <w:rsid w:val="009870A7"/>
    <w:rsid w:val="00A027A1"/>
    <w:rsid w:val="00A03241"/>
    <w:rsid w:val="00A25144"/>
    <w:rsid w:val="00AE3F33"/>
    <w:rsid w:val="00B51107"/>
    <w:rsid w:val="00B6558E"/>
    <w:rsid w:val="00B97B1C"/>
    <w:rsid w:val="00BC0FB3"/>
    <w:rsid w:val="00C27BFA"/>
    <w:rsid w:val="00C83F98"/>
    <w:rsid w:val="00C97A9D"/>
    <w:rsid w:val="00DB1B53"/>
    <w:rsid w:val="00DE52D0"/>
    <w:rsid w:val="00E72D21"/>
    <w:rsid w:val="00F1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BBA6D51"/>
  <w15:chartTrackingRefBased/>
  <w15:docId w15:val="{98DDFFC1-1BC2-444F-BC1E-4C1781567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1588"/>
    <w:pPr>
      <w:ind w:left="720"/>
      <w:contextualSpacing/>
    </w:pPr>
  </w:style>
  <w:style w:type="table" w:styleId="TableGrid">
    <w:name w:val="Table Grid"/>
    <w:basedOn w:val="TableNormal"/>
    <w:uiPriority w:val="39"/>
    <w:rsid w:val="00B97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5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/D:\Users\eliza\docs\projects\Teachers\Prosveta\Informatika-IT\IT-Sbornik\Module2\Danni\GDP_2.1.4-v1-naselenie-all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bg-BG" sz="1400" b="0" i="0" u="none" strike="noStrike" baseline="0">
                <a:effectLst/>
              </a:rPr>
              <a:t>Население по области в периода 2013 – 2017 г.</a:t>
            </a:r>
            <a:endParaRPr lang="en-GB"/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Sheet2!$B$1</c:f>
              <c:strCache>
                <c:ptCount val="1"/>
                <c:pt idx="0">
                  <c:v>2013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Sheet2!$A$2:$A$29</c:f>
              <c:strCache>
                <c:ptCount val="28"/>
                <c:pt idx="0">
                  <c:v>Плевен</c:v>
                </c:pt>
                <c:pt idx="1">
                  <c:v>Враца</c:v>
                </c:pt>
                <c:pt idx="2">
                  <c:v>Велико Търново</c:v>
                </c:pt>
                <c:pt idx="3">
                  <c:v>Пазарджик</c:v>
                </c:pt>
                <c:pt idx="4">
                  <c:v>Благоевград</c:v>
                </c:pt>
                <c:pt idx="5">
                  <c:v>Кюстендил</c:v>
                </c:pt>
                <c:pt idx="6">
                  <c:v>София</c:v>
                </c:pt>
                <c:pt idx="7">
                  <c:v>Монтана</c:v>
                </c:pt>
                <c:pt idx="8">
                  <c:v>Смолян</c:v>
                </c:pt>
                <c:pt idx="9">
                  <c:v>Стара Загора</c:v>
                </c:pt>
                <c:pt idx="10">
                  <c:v>Видин</c:v>
                </c:pt>
                <c:pt idx="11">
                  <c:v>Ловеч</c:v>
                </c:pt>
                <c:pt idx="12">
                  <c:v>Добрич</c:v>
                </c:pt>
                <c:pt idx="13">
                  <c:v>Русе</c:v>
                </c:pt>
                <c:pt idx="14">
                  <c:v>Хасково</c:v>
                </c:pt>
                <c:pt idx="15">
                  <c:v>Пловдив</c:v>
                </c:pt>
                <c:pt idx="16">
                  <c:v>Габрово</c:v>
                </c:pt>
                <c:pt idx="17">
                  <c:v>Разград</c:v>
                </c:pt>
                <c:pt idx="18">
                  <c:v>Ямбол</c:v>
                </c:pt>
                <c:pt idx="19">
                  <c:v>Перник</c:v>
                </c:pt>
                <c:pt idx="20">
                  <c:v>Сливен</c:v>
                </c:pt>
                <c:pt idx="21">
                  <c:v>Силистра</c:v>
                </c:pt>
                <c:pt idx="22">
                  <c:v>Търговище</c:v>
                </c:pt>
                <c:pt idx="23">
                  <c:v>Шумен</c:v>
                </c:pt>
                <c:pt idx="24">
                  <c:v>Бургас</c:v>
                </c:pt>
                <c:pt idx="25">
                  <c:v>Варна</c:v>
                </c:pt>
                <c:pt idx="26">
                  <c:v>Кърджали</c:v>
                </c:pt>
                <c:pt idx="27">
                  <c:v>София (столица)</c:v>
                </c:pt>
              </c:strCache>
            </c:strRef>
          </c:cat>
          <c:val>
            <c:numRef>
              <c:f>Sheet2!$B$2:$B$29</c:f>
              <c:numCache>
                <c:formatCode>#,##0.00</c:formatCode>
                <c:ptCount val="28"/>
                <c:pt idx="0">
                  <c:v>261.166</c:v>
                </c:pt>
                <c:pt idx="1">
                  <c:v>179.98500000000001</c:v>
                </c:pt>
                <c:pt idx="2">
                  <c:v>252.35300000000001</c:v>
                </c:pt>
                <c:pt idx="3">
                  <c:v>270.50400000000002</c:v>
                </c:pt>
                <c:pt idx="4">
                  <c:v>319.13499999999999</c:v>
                </c:pt>
                <c:pt idx="5">
                  <c:v>131.55699999999999</c:v>
                </c:pt>
                <c:pt idx="6">
                  <c:v>242.066</c:v>
                </c:pt>
                <c:pt idx="7">
                  <c:v>142.62899999999999</c:v>
                </c:pt>
                <c:pt idx="8">
                  <c:v>117.485</c:v>
                </c:pt>
                <c:pt idx="9">
                  <c:v>328.96800000000002</c:v>
                </c:pt>
                <c:pt idx="10">
                  <c:v>96.506</c:v>
                </c:pt>
                <c:pt idx="11">
                  <c:v>136.649</c:v>
                </c:pt>
                <c:pt idx="12">
                  <c:v>185.56200000000001</c:v>
                </c:pt>
                <c:pt idx="13">
                  <c:v>230.68199999999999</c:v>
                </c:pt>
                <c:pt idx="14">
                  <c:v>240.494</c:v>
                </c:pt>
                <c:pt idx="15">
                  <c:v>678.52800000000002</c:v>
                </c:pt>
                <c:pt idx="16">
                  <c:v>119.121</c:v>
                </c:pt>
                <c:pt idx="17">
                  <c:v>121.38</c:v>
                </c:pt>
                <c:pt idx="18">
                  <c:v>127.913</c:v>
                </c:pt>
                <c:pt idx="19">
                  <c:v>129.46799999999999</c:v>
                </c:pt>
                <c:pt idx="20">
                  <c:v>194.63499999999999</c:v>
                </c:pt>
                <c:pt idx="21">
                  <c:v>116.626</c:v>
                </c:pt>
                <c:pt idx="22">
                  <c:v>118.253</c:v>
                </c:pt>
                <c:pt idx="23">
                  <c:v>178.43700000000001</c:v>
                </c:pt>
                <c:pt idx="24">
                  <c:v>414.32</c:v>
                </c:pt>
                <c:pt idx="25">
                  <c:v>473.745</c:v>
                </c:pt>
                <c:pt idx="26">
                  <c:v>150.97300000000001</c:v>
                </c:pt>
                <c:pt idx="27">
                  <c:v>1305.9749999999999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A5E-3B4B-B705-39A1465FCE1A}"/>
            </c:ext>
          </c:extLst>
        </c:ser>
        <c:ser>
          <c:idx val="1"/>
          <c:order val="1"/>
          <c:tx>
            <c:strRef>
              <c:f>Sheet2!$C$1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Sheet2!$A$2:$A$29</c:f>
              <c:strCache>
                <c:ptCount val="28"/>
                <c:pt idx="0">
                  <c:v>Плевен</c:v>
                </c:pt>
                <c:pt idx="1">
                  <c:v>Враца</c:v>
                </c:pt>
                <c:pt idx="2">
                  <c:v>Велико Търново</c:v>
                </c:pt>
                <c:pt idx="3">
                  <c:v>Пазарджик</c:v>
                </c:pt>
                <c:pt idx="4">
                  <c:v>Благоевград</c:v>
                </c:pt>
                <c:pt idx="5">
                  <c:v>Кюстендил</c:v>
                </c:pt>
                <c:pt idx="6">
                  <c:v>София</c:v>
                </c:pt>
                <c:pt idx="7">
                  <c:v>Монтана</c:v>
                </c:pt>
                <c:pt idx="8">
                  <c:v>Смолян</c:v>
                </c:pt>
                <c:pt idx="9">
                  <c:v>Стара Загора</c:v>
                </c:pt>
                <c:pt idx="10">
                  <c:v>Видин</c:v>
                </c:pt>
                <c:pt idx="11">
                  <c:v>Ловеч</c:v>
                </c:pt>
                <c:pt idx="12">
                  <c:v>Добрич</c:v>
                </c:pt>
                <c:pt idx="13">
                  <c:v>Русе</c:v>
                </c:pt>
                <c:pt idx="14">
                  <c:v>Хасково</c:v>
                </c:pt>
                <c:pt idx="15">
                  <c:v>Пловдив</c:v>
                </c:pt>
                <c:pt idx="16">
                  <c:v>Габрово</c:v>
                </c:pt>
                <c:pt idx="17">
                  <c:v>Разград</c:v>
                </c:pt>
                <c:pt idx="18">
                  <c:v>Ямбол</c:v>
                </c:pt>
                <c:pt idx="19">
                  <c:v>Перник</c:v>
                </c:pt>
                <c:pt idx="20">
                  <c:v>Сливен</c:v>
                </c:pt>
                <c:pt idx="21">
                  <c:v>Силистра</c:v>
                </c:pt>
                <c:pt idx="22">
                  <c:v>Търговище</c:v>
                </c:pt>
                <c:pt idx="23">
                  <c:v>Шумен</c:v>
                </c:pt>
                <c:pt idx="24">
                  <c:v>Бургас</c:v>
                </c:pt>
                <c:pt idx="25">
                  <c:v>Варна</c:v>
                </c:pt>
                <c:pt idx="26">
                  <c:v>Кърджали</c:v>
                </c:pt>
                <c:pt idx="27">
                  <c:v>София (столица)</c:v>
                </c:pt>
              </c:strCache>
            </c:strRef>
          </c:cat>
          <c:val>
            <c:numRef>
              <c:f>Sheet2!$C$2:$C$29</c:f>
              <c:numCache>
                <c:formatCode>#,##0.00</c:formatCode>
                <c:ptCount val="28"/>
                <c:pt idx="0">
                  <c:v>257.55599999999998</c:v>
                </c:pt>
                <c:pt idx="1">
                  <c:v>176.78200000000001</c:v>
                </c:pt>
                <c:pt idx="2">
                  <c:v>249.45400000000001</c:v>
                </c:pt>
                <c:pt idx="3">
                  <c:v>267.91800000000001</c:v>
                </c:pt>
                <c:pt idx="4">
                  <c:v>316.84300000000002</c:v>
                </c:pt>
                <c:pt idx="5">
                  <c:v>129.13499999999999</c:v>
                </c:pt>
                <c:pt idx="6">
                  <c:v>239.46899999999999</c:v>
                </c:pt>
                <c:pt idx="7">
                  <c:v>140.47300000000001</c:v>
                </c:pt>
                <c:pt idx="8">
                  <c:v>115.101</c:v>
                </c:pt>
                <c:pt idx="9">
                  <c:v>327.03399999999999</c:v>
                </c:pt>
                <c:pt idx="10">
                  <c:v>94.414000000000001</c:v>
                </c:pt>
                <c:pt idx="11">
                  <c:v>134.54599999999999</c:v>
                </c:pt>
                <c:pt idx="12">
                  <c:v>183.744</c:v>
                </c:pt>
                <c:pt idx="13">
                  <c:v>228.73500000000001</c:v>
                </c:pt>
                <c:pt idx="14">
                  <c:v>238.488</c:v>
                </c:pt>
                <c:pt idx="15">
                  <c:v>676.89200000000005</c:v>
                </c:pt>
                <c:pt idx="16">
                  <c:v>117.31100000000001</c:v>
                </c:pt>
                <c:pt idx="17">
                  <c:v>119.821</c:v>
                </c:pt>
                <c:pt idx="18">
                  <c:v>126.45</c:v>
                </c:pt>
                <c:pt idx="19">
                  <c:v>127.872</c:v>
                </c:pt>
                <c:pt idx="20">
                  <c:v>193.28399999999999</c:v>
                </c:pt>
                <c:pt idx="21">
                  <c:v>115.354</c:v>
                </c:pt>
                <c:pt idx="22">
                  <c:v>117.069</c:v>
                </c:pt>
                <c:pt idx="23">
                  <c:v>177.49299999999999</c:v>
                </c:pt>
                <c:pt idx="24">
                  <c:v>414.33499999999998</c:v>
                </c:pt>
                <c:pt idx="25">
                  <c:v>473.94</c:v>
                </c:pt>
                <c:pt idx="26">
                  <c:v>151.32900000000001</c:v>
                </c:pt>
                <c:pt idx="27">
                  <c:v>1313.095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A5E-3B4B-B705-39A1465FCE1A}"/>
            </c:ext>
          </c:extLst>
        </c:ser>
        <c:ser>
          <c:idx val="2"/>
          <c:order val="2"/>
          <c:tx>
            <c:strRef>
              <c:f>Sheet2!$D$1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Sheet2!$A$2:$A$29</c:f>
              <c:strCache>
                <c:ptCount val="28"/>
                <c:pt idx="0">
                  <c:v>Плевен</c:v>
                </c:pt>
                <c:pt idx="1">
                  <c:v>Враца</c:v>
                </c:pt>
                <c:pt idx="2">
                  <c:v>Велико Търново</c:v>
                </c:pt>
                <c:pt idx="3">
                  <c:v>Пазарджик</c:v>
                </c:pt>
                <c:pt idx="4">
                  <c:v>Благоевград</c:v>
                </c:pt>
                <c:pt idx="5">
                  <c:v>Кюстендил</c:v>
                </c:pt>
                <c:pt idx="6">
                  <c:v>София</c:v>
                </c:pt>
                <c:pt idx="7">
                  <c:v>Монтана</c:v>
                </c:pt>
                <c:pt idx="8">
                  <c:v>Смолян</c:v>
                </c:pt>
                <c:pt idx="9">
                  <c:v>Стара Загора</c:v>
                </c:pt>
                <c:pt idx="10">
                  <c:v>Видин</c:v>
                </c:pt>
                <c:pt idx="11">
                  <c:v>Ловеч</c:v>
                </c:pt>
                <c:pt idx="12">
                  <c:v>Добрич</c:v>
                </c:pt>
                <c:pt idx="13">
                  <c:v>Русе</c:v>
                </c:pt>
                <c:pt idx="14">
                  <c:v>Хасково</c:v>
                </c:pt>
                <c:pt idx="15">
                  <c:v>Пловдив</c:v>
                </c:pt>
                <c:pt idx="16">
                  <c:v>Габрово</c:v>
                </c:pt>
                <c:pt idx="17">
                  <c:v>Разград</c:v>
                </c:pt>
                <c:pt idx="18">
                  <c:v>Ямбол</c:v>
                </c:pt>
                <c:pt idx="19">
                  <c:v>Перник</c:v>
                </c:pt>
                <c:pt idx="20">
                  <c:v>Сливен</c:v>
                </c:pt>
                <c:pt idx="21">
                  <c:v>Силистра</c:v>
                </c:pt>
                <c:pt idx="22">
                  <c:v>Търговище</c:v>
                </c:pt>
                <c:pt idx="23">
                  <c:v>Шумен</c:v>
                </c:pt>
                <c:pt idx="24">
                  <c:v>Бургас</c:v>
                </c:pt>
                <c:pt idx="25">
                  <c:v>Варна</c:v>
                </c:pt>
                <c:pt idx="26">
                  <c:v>Кърджали</c:v>
                </c:pt>
                <c:pt idx="27">
                  <c:v>София (столица)</c:v>
                </c:pt>
              </c:strCache>
            </c:strRef>
          </c:cat>
          <c:val>
            <c:numRef>
              <c:f>Sheet2!$D$2:$D$29</c:f>
              <c:numCache>
                <c:formatCode>#,##0.00</c:formatCode>
                <c:ptCount val="28"/>
                <c:pt idx="0">
                  <c:v>253.86750000000001</c:v>
                </c:pt>
                <c:pt idx="1">
                  <c:v>173.58799999999999</c:v>
                </c:pt>
                <c:pt idx="2">
                  <c:v>246.39400000000001</c:v>
                </c:pt>
                <c:pt idx="3">
                  <c:v>265.08949999999999</c:v>
                </c:pt>
                <c:pt idx="4">
                  <c:v>314.20400000000001</c:v>
                </c:pt>
                <c:pt idx="5">
                  <c:v>126.9915</c:v>
                </c:pt>
                <c:pt idx="6">
                  <c:v>237.57050000000001</c:v>
                </c:pt>
                <c:pt idx="7">
                  <c:v>138.26900000000001</c:v>
                </c:pt>
                <c:pt idx="8">
                  <c:v>112.7925</c:v>
                </c:pt>
                <c:pt idx="9">
                  <c:v>324.82400000000001</c:v>
                </c:pt>
                <c:pt idx="10">
                  <c:v>92.298000000000002</c:v>
                </c:pt>
                <c:pt idx="11">
                  <c:v>132.50299999999999</c:v>
                </c:pt>
                <c:pt idx="12">
                  <c:v>181.7045</c:v>
                </c:pt>
                <c:pt idx="13">
                  <c:v>226.67949999999999</c:v>
                </c:pt>
                <c:pt idx="14">
                  <c:v>237.02350000000001</c:v>
                </c:pt>
                <c:pt idx="15">
                  <c:v>674.43449999999996</c:v>
                </c:pt>
                <c:pt idx="16">
                  <c:v>115.3115</c:v>
                </c:pt>
                <c:pt idx="17">
                  <c:v>118.14449999999999</c:v>
                </c:pt>
                <c:pt idx="18">
                  <c:v>124.77249999999999</c:v>
                </c:pt>
                <c:pt idx="19">
                  <c:v>126.252</c:v>
                </c:pt>
                <c:pt idx="20">
                  <c:v>191.9145</c:v>
                </c:pt>
                <c:pt idx="21">
                  <c:v>113.959</c:v>
                </c:pt>
                <c:pt idx="22">
                  <c:v>115.8155</c:v>
                </c:pt>
                <c:pt idx="23">
                  <c:v>176.32249999999999</c:v>
                </c:pt>
                <c:pt idx="24">
                  <c:v>414.03399999999999</c:v>
                </c:pt>
                <c:pt idx="25">
                  <c:v>473.36500000000001</c:v>
                </c:pt>
                <c:pt idx="26">
                  <c:v>151.68600000000001</c:v>
                </c:pt>
                <c:pt idx="27">
                  <c:v>1318.1804999999999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A5E-3B4B-B705-39A1465FCE1A}"/>
            </c:ext>
          </c:extLst>
        </c:ser>
        <c:ser>
          <c:idx val="3"/>
          <c:order val="3"/>
          <c:tx>
            <c:strRef>
              <c:f>Sheet2!$E$1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invertIfNegative val="0"/>
          <c:cat>
            <c:strRef>
              <c:f>Sheet2!$A$2:$A$29</c:f>
              <c:strCache>
                <c:ptCount val="28"/>
                <c:pt idx="0">
                  <c:v>Плевен</c:v>
                </c:pt>
                <c:pt idx="1">
                  <c:v>Враца</c:v>
                </c:pt>
                <c:pt idx="2">
                  <c:v>Велико Търново</c:v>
                </c:pt>
                <c:pt idx="3">
                  <c:v>Пазарджик</c:v>
                </c:pt>
                <c:pt idx="4">
                  <c:v>Благоевград</c:v>
                </c:pt>
                <c:pt idx="5">
                  <c:v>Кюстендил</c:v>
                </c:pt>
                <c:pt idx="6">
                  <c:v>София</c:v>
                </c:pt>
                <c:pt idx="7">
                  <c:v>Монтана</c:v>
                </c:pt>
                <c:pt idx="8">
                  <c:v>Смолян</c:v>
                </c:pt>
                <c:pt idx="9">
                  <c:v>Стара Загора</c:v>
                </c:pt>
                <c:pt idx="10">
                  <c:v>Видин</c:v>
                </c:pt>
                <c:pt idx="11">
                  <c:v>Ловеч</c:v>
                </c:pt>
                <c:pt idx="12">
                  <c:v>Добрич</c:v>
                </c:pt>
                <c:pt idx="13">
                  <c:v>Русе</c:v>
                </c:pt>
                <c:pt idx="14">
                  <c:v>Хасково</c:v>
                </c:pt>
                <c:pt idx="15">
                  <c:v>Пловдив</c:v>
                </c:pt>
                <c:pt idx="16">
                  <c:v>Габрово</c:v>
                </c:pt>
                <c:pt idx="17">
                  <c:v>Разград</c:v>
                </c:pt>
                <c:pt idx="18">
                  <c:v>Ямбол</c:v>
                </c:pt>
                <c:pt idx="19">
                  <c:v>Перник</c:v>
                </c:pt>
                <c:pt idx="20">
                  <c:v>Сливен</c:v>
                </c:pt>
                <c:pt idx="21">
                  <c:v>Силистра</c:v>
                </c:pt>
                <c:pt idx="22">
                  <c:v>Търговище</c:v>
                </c:pt>
                <c:pt idx="23">
                  <c:v>Шумен</c:v>
                </c:pt>
                <c:pt idx="24">
                  <c:v>Бургас</c:v>
                </c:pt>
                <c:pt idx="25">
                  <c:v>Варна</c:v>
                </c:pt>
                <c:pt idx="26">
                  <c:v>Кърджали</c:v>
                </c:pt>
                <c:pt idx="27">
                  <c:v>София (столица)</c:v>
                </c:pt>
              </c:strCache>
            </c:strRef>
          </c:cat>
          <c:val>
            <c:numRef>
              <c:f>Sheet2!$E$2:$E$29</c:f>
              <c:numCache>
                <c:formatCode>#,##0.00</c:formatCode>
                <c:ptCount val="28"/>
                <c:pt idx="0">
                  <c:v>250.06200000000001</c:v>
                </c:pt>
                <c:pt idx="1">
                  <c:v>170.36699999999999</c:v>
                </c:pt>
                <c:pt idx="2">
                  <c:v>243.63300000000001</c:v>
                </c:pt>
                <c:pt idx="3">
                  <c:v>262.22199999999998</c:v>
                </c:pt>
                <c:pt idx="4">
                  <c:v>311.57600000000002</c:v>
                </c:pt>
                <c:pt idx="5">
                  <c:v>124.723</c:v>
                </c:pt>
                <c:pt idx="6">
                  <c:v>235.63300000000001</c:v>
                </c:pt>
                <c:pt idx="7">
                  <c:v>135.929</c:v>
                </c:pt>
                <c:pt idx="8">
                  <c:v>110.51300000000001</c:v>
                </c:pt>
                <c:pt idx="9">
                  <c:v>322.53100000000001</c:v>
                </c:pt>
                <c:pt idx="10">
                  <c:v>90.051000000000002</c:v>
                </c:pt>
                <c:pt idx="11">
                  <c:v>130.358</c:v>
                </c:pt>
                <c:pt idx="12">
                  <c:v>179.52</c:v>
                </c:pt>
                <c:pt idx="13">
                  <c:v>224.58199999999999</c:v>
                </c:pt>
                <c:pt idx="14">
                  <c:v>234.899</c:v>
                </c:pt>
                <c:pt idx="15">
                  <c:v>672.428</c:v>
                </c:pt>
                <c:pt idx="16">
                  <c:v>113.303</c:v>
                </c:pt>
                <c:pt idx="17">
                  <c:v>116.322</c:v>
                </c:pt>
                <c:pt idx="18">
                  <c:v>123.04900000000001</c:v>
                </c:pt>
                <c:pt idx="19">
                  <c:v>124.613</c:v>
                </c:pt>
                <c:pt idx="20">
                  <c:v>190.48699999999999</c:v>
                </c:pt>
                <c:pt idx="21">
                  <c:v>112.60299999999999</c:v>
                </c:pt>
                <c:pt idx="22">
                  <c:v>114.453</c:v>
                </c:pt>
                <c:pt idx="23">
                  <c:v>175.09800000000001</c:v>
                </c:pt>
                <c:pt idx="24">
                  <c:v>413.28399999999999</c:v>
                </c:pt>
                <c:pt idx="25">
                  <c:v>472.79</c:v>
                </c:pt>
                <c:pt idx="26">
                  <c:v>151.078</c:v>
                </c:pt>
                <c:pt idx="27">
                  <c:v>1321.721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A5E-3B4B-B705-39A1465FCE1A}"/>
            </c:ext>
          </c:extLst>
        </c:ser>
        <c:ser>
          <c:idx val="4"/>
          <c:order val="4"/>
          <c:tx>
            <c:strRef>
              <c:f>Sheet2!$F$1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  <a:sp3d/>
          </c:spPr>
          <c:invertIfNegative val="0"/>
          <c:cat>
            <c:strRef>
              <c:f>Sheet2!$A$2:$A$29</c:f>
              <c:strCache>
                <c:ptCount val="28"/>
                <c:pt idx="0">
                  <c:v>Плевен</c:v>
                </c:pt>
                <c:pt idx="1">
                  <c:v>Враца</c:v>
                </c:pt>
                <c:pt idx="2">
                  <c:v>Велико Търново</c:v>
                </c:pt>
                <c:pt idx="3">
                  <c:v>Пазарджик</c:v>
                </c:pt>
                <c:pt idx="4">
                  <c:v>Благоевград</c:v>
                </c:pt>
                <c:pt idx="5">
                  <c:v>Кюстендил</c:v>
                </c:pt>
                <c:pt idx="6">
                  <c:v>София</c:v>
                </c:pt>
                <c:pt idx="7">
                  <c:v>Монтана</c:v>
                </c:pt>
                <c:pt idx="8">
                  <c:v>Смолян</c:v>
                </c:pt>
                <c:pt idx="9">
                  <c:v>Стара Загора</c:v>
                </c:pt>
                <c:pt idx="10">
                  <c:v>Видин</c:v>
                </c:pt>
                <c:pt idx="11">
                  <c:v>Ловеч</c:v>
                </c:pt>
                <c:pt idx="12">
                  <c:v>Добрич</c:v>
                </c:pt>
                <c:pt idx="13">
                  <c:v>Русе</c:v>
                </c:pt>
                <c:pt idx="14">
                  <c:v>Хасково</c:v>
                </c:pt>
                <c:pt idx="15">
                  <c:v>Пловдив</c:v>
                </c:pt>
                <c:pt idx="16">
                  <c:v>Габрово</c:v>
                </c:pt>
                <c:pt idx="17">
                  <c:v>Разград</c:v>
                </c:pt>
                <c:pt idx="18">
                  <c:v>Ямбол</c:v>
                </c:pt>
                <c:pt idx="19">
                  <c:v>Перник</c:v>
                </c:pt>
                <c:pt idx="20">
                  <c:v>Сливен</c:v>
                </c:pt>
                <c:pt idx="21">
                  <c:v>Силистра</c:v>
                </c:pt>
                <c:pt idx="22">
                  <c:v>Търговище</c:v>
                </c:pt>
                <c:pt idx="23">
                  <c:v>Шумен</c:v>
                </c:pt>
                <c:pt idx="24">
                  <c:v>Бургас</c:v>
                </c:pt>
                <c:pt idx="25">
                  <c:v>Варна</c:v>
                </c:pt>
                <c:pt idx="26">
                  <c:v>Кърджали</c:v>
                </c:pt>
                <c:pt idx="27">
                  <c:v>София (столица)</c:v>
                </c:pt>
              </c:strCache>
            </c:strRef>
          </c:cat>
          <c:val>
            <c:numRef>
              <c:f>Sheet2!$F$2:$F$29</c:f>
              <c:numCache>
                <c:formatCode>#,##0.00</c:formatCode>
                <c:ptCount val="28"/>
                <c:pt idx="0">
                  <c:v>246.17400000000001</c:v>
                </c:pt>
                <c:pt idx="1">
                  <c:v>167.18600000000001</c:v>
                </c:pt>
                <c:pt idx="2">
                  <c:v>240.696</c:v>
                </c:pt>
                <c:pt idx="3">
                  <c:v>259.39</c:v>
                </c:pt>
                <c:pt idx="4">
                  <c:v>309.10199999999998</c:v>
                </c:pt>
                <c:pt idx="5">
                  <c:v>122.265</c:v>
                </c:pt>
                <c:pt idx="6">
                  <c:v>232.874</c:v>
                </c:pt>
                <c:pt idx="7">
                  <c:v>133.44200000000001</c:v>
                </c:pt>
                <c:pt idx="8">
                  <c:v>108.354</c:v>
                </c:pt>
                <c:pt idx="9">
                  <c:v>320.22199999999998</c:v>
                </c:pt>
                <c:pt idx="10">
                  <c:v>87.897000000000006</c:v>
                </c:pt>
                <c:pt idx="11">
                  <c:v>128.09200000000001</c:v>
                </c:pt>
                <c:pt idx="12">
                  <c:v>177.292</c:v>
                </c:pt>
                <c:pt idx="13">
                  <c:v>222.41300000000001</c:v>
                </c:pt>
                <c:pt idx="14">
                  <c:v>232.346</c:v>
                </c:pt>
                <c:pt idx="15">
                  <c:v>670.68499999999995</c:v>
                </c:pt>
                <c:pt idx="16">
                  <c:v>111.294</c:v>
                </c:pt>
                <c:pt idx="17">
                  <c:v>114.55800000000001</c:v>
                </c:pt>
                <c:pt idx="18">
                  <c:v>121.373</c:v>
                </c:pt>
                <c:pt idx="19">
                  <c:v>123.096</c:v>
                </c:pt>
                <c:pt idx="20">
                  <c:v>189.11099999999999</c:v>
                </c:pt>
                <c:pt idx="21">
                  <c:v>111.26</c:v>
                </c:pt>
                <c:pt idx="22">
                  <c:v>113.084</c:v>
                </c:pt>
                <c:pt idx="23">
                  <c:v>173.721</c:v>
                </c:pt>
                <c:pt idx="24">
                  <c:v>412.13200000000001</c:v>
                </c:pt>
                <c:pt idx="25">
                  <c:v>472.387</c:v>
                </c:pt>
                <c:pt idx="26">
                  <c:v>150.97499999999999</c:v>
                </c:pt>
                <c:pt idx="27">
                  <c:v>1324.5329999999999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A5E-3B4B-B705-39A1465FCE1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41238352"/>
        <c:axId val="341238912"/>
        <c:axId val="0"/>
      </c:bar3DChart>
      <c:catAx>
        <c:axId val="341238352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41238912"/>
        <c:crosses val="autoZero"/>
        <c:auto val="1"/>
        <c:lblAlgn val="ctr"/>
        <c:lblOffset val="100"/>
        <c:noMultiLvlLbl val="0"/>
      </c:catAx>
      <c:valAx>
        <c:axId val="34123891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41238352"/>
        <c:crosses val="max"/>
        <c:crossBetween val="between"/>
      </c:valAx>
      <c:spPr>
        <a:noFill/>
        <a:ln w="25400">
          <a:noFill/>
        </a:ln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122</Words>
  <Characters>697</Characters>
  <Application>Microsoft Office Word</Application>
  <DocSecurity>0</DocSecurity>
  <Lines>29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Nikolova</dc:creator>
  <cp:keywords/>
  <dc:description/>
  <cp:lastModifiedBy>Vassil Koynarev</cp:lastModifiedBy>
  <cp:revision>13</cp:revision>
  <dcterms:created xsi:type="dcterms:W3CDTF">2019-07-24T11:53:00Z</dcterms:created>
  <dcterms:modified xsi:type="dcterms:W3CDTF">2019-12-02T12:09:00Z</dcterms:modified>
</cp:coreProperties>
</file>