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09" w:rsidRPr="004202A5" w:rsidRDefault="00104F09" w:rsidP="00F4449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2A5">
        <w:rPr>
          <w:rFonts w:ascii="Times New Roman" w:hAnsi="Times New Roman" w:cs="Times New Roman"/>
          <w:b/>
          <w:bCs/>
          <w:sz w:val="26"/>
          <w:szCs w:val="26"/>
        </w:rPr>
        <w:t>ПЕДАГОГИЧЕСКА ДИАГНОСТИКА Н</w:t>
      </w:r>
      <w:bookmarkStart w:id="0" w:name="_GoBack"/>
      <w:bookmarkEnd w:id="0"/>
      <w:r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А </w:t>
      </w:r>
      <w:r w:rsidR="00AC5F75"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</w:t>
      </w:r>
      <w:r w:rsidRPr="004202A5">
        <w:rPr>
          <w:rFonts w:ascii="Times New Roman" w:hAnsi="Times New Roman" w:cs="Times New Roman"/>
          <w:b/>
          <w:bCs/>
          <w:sz w:val="26"/>
          <w:szCs w:val="26"/>
        </w:rPr>
        <w:t>САМОСТОЯТЕЛНА РАБОТА …</w:t>
      </w:r>
    </w:p>
    <w:tbl>
      <w:tblPr>
        <w:tblStyle w:val="TableGrid"/>
        <w:tblW w:w="14804" w:type="dxa"/>
        <w:tblInd w:w="-459" w:type="dxa"/>
        <w:tblLook w:val="04A0" w:firstRow="1" w:lastRow="0" w:firstColumn="1" w:lastColumn="0" w:noHBand="0" w:noVBand="1"/>
      </w:tblPr>
      <w:tblGrid>
        <w:gridCol w:w="2544"/>
        <w:gridCol w:w="1019"/>
        <w:gridCol w:w="101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17"/>
        <w:gridCol w:w="1045"/>
      </w:tblGrid>
      <w:tr w:rsidR="00653D1E" w:rsidRPr="004B1A69" w:rsidTr="00653D1E">
        <w:trPr>
          <w:trHeight w:val="454"/>
        </w:trPr>
        <w:tc>
          <w:tcPr>
            <w:tcW w:w="254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ученика</w:t>
            </w:r>
          </w:p>
        </w:tc>
        <w:tc>
          <w:tcPr>
            <w:tcW w:w="1019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4202A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Брой точки</w:t>
            </w:r>
          </w:p>
        </w:tc>
        <w:tc>
          <w:tcPr>
            <w:tcW w:w="10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Общ брой точки</w:t>
            </w:r>
          </w:p>
        </w:tc>
        <w:tc>
          <w:tcPr>
            <w:tcW w:w="10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53D1E" w:rsidRPr="004B1A69" w:rsidRDefault="00653D1E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653D1E" w:rsidRPr="004B1A69" w:rsidTr="00653D1E">
        <w:trPr>
          <w:trHeight w:val="340"/>
        </w:trPr>
        <w:tc>
          <w:tcPr>
            <w:tcW w:w="2544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1. задача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4.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5.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6.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7.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8.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9.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10. задача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top w:val="double" w:sz="4" w:space="0" w:color="auto"/>
              <w:left w:val="doub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32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  <w:vAlign w:val="center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D1E" w:rsidRPr="004B1A69" w:rsidTr="00653D1E">
        <w:trPr>
          <w:trHeight w:val="344"/>
        </w:trPr>
        <w:tc>
          <w:tcPr>
            <w:tcW w:w="25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3B5E9"/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tcBorders>
              <w:bottom w:val="double" w:sz="4" w:space="0" w:color="auto"/>
              <w:right w:val="double" w:sz="4" w:space="0" w:color="auto"/>
            </w:tcBorders>
          </w:tcPr>
          <w:p w:rsidR="00653D1E" w:rsidRPr="004B1A69" w:rsidRDefault="00653D1E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52EE" w:rsidRPr="004202A5" w:rsidRDefault="00EA345B" w:rsidP="002E0367">
      <w:pPr>
        <w:spacing w:before="240" w:after="0" w:line="240" w:lineRule="auto"/>
        <w:ind w:left="-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02A5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4202A5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По хоризонтала се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попълва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броя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т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точки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>те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, получени при решението</w:t>
      </w:r>
      <w:r w:rsidR="00551B69" w:rsidRPr="004202A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всяка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от задачите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първата колона се попълват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 имената на учениците.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последните две колони се записва общият брой точки, получени от всеки ученик</w:t>
      </w:r>
      <w:r w:rsidR="00BA2C67">
        <w:rPr>
          <w:rFonts w:ascii="Times New Roman" w:hAnsi="Times New Roman" w:cs="Times New Roman"/>
          <w:bCs/>
          <w:sz w:val="26"/>
          <w:szCs w:val="26"/>
        </w:rPr>
        <w:t>,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и приравнената оценка.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>Разчитането на резултатите вече е лесно. Успех!</w:t>
      </w:r>
    </w:p>
    <w:sectPr w:rsidR="001A52EE" w:rsidRPr="004202A5" w:rsidSect="00025E15">
      <w:headerReference w:type="default" r:id="rId7"/>
      <w:footerReference w:type="default" r:id="rId8"/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677" w:rsidRDefault="00257677" w:rsidP="004B1A69">
      <w:pPr>
        <w:spacing w:after="0" w:line="240" w:lineRule="auto"/>
      </w:pPr>
      <w:r>
        <w:separator/>
      </w:r>
    </w:p>
  </w:endnote>
  <w:endnote w:type="continuationSeparator" w:id="0">
    <w:p w:rsidR="00257677" w:rsidRDefault="00257677" w:rsidP="004B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4B1A69" w:rsidRDefault="004B1A69" w:rsidP="004B1A6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677" w:rsidRDefault="00257677" w:rsidP="004B1A69">
      <w:pPr>
        <w:spacing w:after="0" w:line="240" w:lineRule="auto"/>
      </w:pPr>
      <w:r>
        <w:separator/>
      </w:r>
    </w:p>
  </w:footnote>
  <w:footnote w:type="continuationSeparator" w:id="0">
    <w:p w:rsidR="00257677" w:rsidRDefault="00257677" w:rsidP="004B1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3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1. КЛАС“</w:t>
    </w:r>
  </w:p>
  <w:p w:rsidR="004B1A69" w:rsidRDefault="004B1A69" w:rsidP="004B1A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2D"/>
    <w:rsid w:val="00025E15"/>
    <w:rsid w:val="00041582"/>
    <w:rsid w:val="00104F09"/>
    <w:rsid w:val="00106829"/>
    <w:rsid w:val="00140E97"/>
    <w:rsid w:val="00153480"/>
    <w:rsid w:val="001A52EE"/>
    <w:rsid w:val="00206759"/>
    <w:rsid w:val="00211FDA"/>
    <w:rsid w:val="002423E4"/>
    <w:rsid w:val="00257677"/>
    <w:rsid w:val="00291882"/>
    <w:rsid w:val="002E0367"/>
    <w:rsid w:val="003133C9"/>
    <w:rsid w:val="00313857"/>
    <w:rsid w:val="0038368B"/>
    <w:rsid w:val="004202A5"/>
    <w:rsid w:val="004B1A69"/>
    <w:rsid w:val="005341E7"/>
    <w:rsid w:val="00551B69"/>
    <w:rsid w:val="00560551"/>
    <w:rsid w:val="005C72CC"/>
    <w:rsid w:val="005E156B"/>
    <w:rsid w:val="00612D2D"/>
    <w:rsid w:val="00653D1E"/>
    <w:rsid w:val="00682C93"/>
    <w:rsid w:val="006B1803"/>
    <w:rsid w:val="006C65EC"/>
    <w:rsid w:val="006D1444"/>
    <w:rsid w:val="00722DEF"/>
    <w:rsid w:val="00790739"/>
    <w:rsid w:val="007A5308"/>
    <w:rsid w:val="00821280"/>
    <w:rsid w:val="00942E7D"/>
    <w:rsid w:val="009F093F"/>
    <w:rsid w:val="00AC5F75"/>
    <w:rsid w:val="00B5087E"/>
    <w:rsid w:val="00BA2C67"/>
    <w:rsid w:val="00BB1023"/>
    <w:rsid w:val="00BD4DB6"/>
    <w:rsid w:val="00C50D2F"/>
    <w:rsid w:val="00C747F7"/>
    <w:rsid w:val="00C817B9"/>
    <w:rsid w:val="00CA7F5E"/>
    <w:rsid w:val="00CF4B45"/>
    <w:rsid w:val="00D44544"/>
    <w:rsid w:val="00DC00D4"/>
    <w:rsid w:val="00E31951"/>
    <w:rsid w:val="00EA345B"/>
    <w:rsid w:val="00EC1FB9"/>
    <w:rsid w:val="00F44498"/>
    <w:rsid w:val="00F63535"/>
    <w:rsid w:val="00FC04ED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A58EF-BA3E-4B73-9B41-63E2E68C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69"/>
  </w:style>
  <w:style w:type="paragraph" w:styleId="Footer">
    <w:name w:val="footer"/>
    <w:basedOn w:val="Normal"/>
    <w:link w:val="Foot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43</cp:revision>
  <dcterms:created xsi:type="dcterms:W3CDTF">2020-11-29T10:00:00Z</dcterms:created>
  <dcterms:modified xsi:type="dcterms:W3CDTF">2022-04-26T07:41:00Z</dcterms:modified>
</cp:coreProperties>
</file>