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31" w:rsidRPr="00763B5B" w:rsidRDefault="00073B31" w:rsidP="002F1C07">
      <w:pPr>
        <w:pStyle w:val="Heading1"/>
        <w:kinsoku w:val="0"/>
        <w:overflowPunct w:val="0"/>
        <w:spacing w:after="60" w:line="260" w:lineRule="exact"/>
        <w:ind w:left="0" w:firstLine="10773"/>
        <w:rPr>
          <w:rFonts w:ascii="Times New Roman" w:hAnsi="Times New Roman" w:cs="Times New Roman"/>
          <w:b w:val="0"/>
          <w:bCs w:val="0"/>
          <w:color w:val="000000"/>
        </w:rPr>
      </w:pPr>
      <w:r w:rsidRPr="00763B5B">
        <w:rPr>
          <w:rFonts w:ascii="Times New Roman" w:hAnsi="Times New Roman" w:cs="Times New Roman"/>
          <w:color w:val="231F20"/>
        </w:rPr>
        <w:t>УТВЪРДИЛ</w:t>
      </w:r>
    </w:p>
    <w:p w:rsidR="00073B31" w:rsidRPr="00763B5B" w:rsidRDefault="00073B31" w:rsidP="002F1C07">
      <w:pPr>
        <w:pStyle w:val="Heading2"/>
        <w:kinsoku w:val="0"/>
        <w:overflowPunct w:val="0"/>
        <w:spacing w:line="260" w:lineRule="exact"/>
        <w:ind w:left="0" w:firstLine="10773"/>
        <w:rPr>
          <w:rFonts w:ascii="Times New Roman" w:hAnsi="Times New Roman" w:cs="Times New Roman"/>
          <w:color w:val="000000"/>
        </w:rPr>
      </w:pPr>
      <w:r w:rsidRPr="00763B5B">
        <w:rPr>
          <w:rFonts w:ascii="Times New Roman" w:hAnsi="Times New Roman" w:cs="Times New Roman"/>
          <w:color w:val="231F20"/>
        </w:rPr>
        <w:t>Директор:</w:t>
      </w:r>
      <w:r w:rsidR="004D2A3F">
        <w:rPr>
          <w:rFonts w:ascii="Times New Roman" w:hAnsi="Times New Roman" w:cs="Times New Roman"/>
          <w:color w:val="231F20"/>
        </w:rPr>
        <w:t xml:space="preserve"> </w:t>
      </w:r>
      <w:r w:rsidR="002F1C07">
        <w:rPr>
          <w:rFonts w:ascii="Times New Roman" w:hAnsi="Times New Roman" w:cs="Times New Roman"/>
          <w:color w:val="231F20"/>
        </w:rPr>
        <w:t>.......................................................................</w:t>
      </w:r>
    </w:p>
    <w:p w:rsidR="00073B31" w:rsidRPr="002F1C07" w:rsidRDefault="00073B31" w:rsidP="002F1C07">
      <w:pPr>
        <w:pStyle w:val="BodyText"/>
        <w:kinsoku w:val="0"/>
        <w:overflowPunct w:val="0"/>
        <w:spacing w:line="260" w:lineRule="exact"/>
        <w:ind w:left="0" w:firstLine="12900"/>
        <w:rPr>
          <w:rFonts w:ascii="Times New Roman" w:hAnsi="Times New Roman" w:cs="Times New Roman"/>
          <w:color w:val="000000"/>
        </w:rPr>
      </w:pPr>
      <w:r w:rsidRPr="002F1C07">
        <w:rPr>
          <w:rFonts w:ascii="Times New Roman" w:hAnsi="Times New Roman" w:cs="Times New Roman"/>
          <w:i/>
          <w:iCs/>
          <w:color w:val="231F20"/>
        </w:rPr>
        <w:t>(Име, фамилия, подпис)</w:t>
      </w:r>
    </w:p>
    <w:p w:rsidR="00073B31" w:rsidRPr="00763B5B" w:rsidRDefault="00073B31" w:rsidP="00E64FD1">
      <w:pPr>
        <w:pStyle w:val="BodyText"/>
        <w:kinsoku w:val="0"/>
        <w:overflowPunct w:val="0"/>
        <w:spacing w:before="720" w:after="600" w:line="260" w:lineRule="exact"/>
        <w:ind w:left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F1C0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ГОДИШНО</w:t>
      </w:r>
      <w:r w:rsidR="004D2A3F" w:rsidRPr="002F1C0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2F1C07">
        <w:rPr>
          <w:rFonts w:ascii="Times New Roman" w:hAnsi="Times New Roman" w:cs="Times New Roman"/>
          <w:b/>
          <w:bCs/>
          <w:color w:val="231F20"/>
          <w:sz w:val="28"/>
          <w:szCs w:val="28"/>
        </w:rPr>
        <w:t>ТЕМАТИЧНО</w:t>
      </w:r>
      <w:r w:rsidR="004D2A3F" w:rsidRPr="002F1C0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2F1C07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РАЗПРЕДЕЛЕНИЕ</w:t>
      </w:r>
      <w:r w:rsidR="005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763B5B">
        <w:rPr>
          <w:rFonts w:ascii="Times New Roman" w:hAnsi="Times New Roman" w:cs="Times New Roman"/>
          <w:color w:val="231F20"/>
          <w:sz w:val="22"/>
          <w:szCs w:val="22"/>
        </w:rPr>
        <w:t xml:space="preserve">по учебния предмет </w:t>
      </w:r>
      <w:r w:rsidRPr="00763B5B">
        <w:rPr>
          <w:rFonts w:ascii="Times New Roman" w:hAnsi="Times New Roman" w:cs="Times New Roman"/>
          <w:i/>
          <w:iCs/>
          <w:color w:val="231F20"/>
          <w:sz w:val="22"/>
          <w:szCs w:val="22"/>
        </w:rPr>
        <w:t xml:space="preserve">изобразително изкуство </w:t>
      </w:r>
      <w:r w:rsidRPr="00763B5B">
        <w:rPr>
          <w:rFonts w:ascii="Times New Roman" w:hAnsi="Times New Roman" w:cs="Times New Roman"/>
          <w:color w:val="231F20"/>
          <w:sz w:val="22"/>
          <w:szCs w:val="22"/>
        </w:rPr>
        <w:t>за 5. клас</w:t>
      </w:r>
    </w:p>
    <w:p w:rsidR="00073B31" w:rsidRPr="00763B5B" w:rsidRDefault="00073B31" w:rsidP="00E64FD1">
      <w:pPr>
        <w:pStyle w:val="BodyText"/>
        <w:kinsoku w:val="0"/>
        <w:overflowPunct w:val="0"/>
        <w:spacing w:after="120" w:line="260" w:lineRule="exact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b/>
          <w:bCs/>
          <w:color w:val="231F20"/>
          <w:sz w:val="22"/>
          <w:szCs w:val="22"/>
        </w:rPr>
        <w:t xml:space="preserve">ПЪРВИ УЧЕБЕН СРОК – </w:t>
      </w:r>
      <w:r w:rsidRPr="00763B5B">
        <w:rPr>
          <w:rFonts w:ascii="Times New Roman" w:hAnsi="Times New Roman" w:cs="Times New Roman"/>
          <w:b/>
          <w:bCs/>
          <w:i/>
          <w:iCs/>
          <w:color w:val="231F20"/>
          <w:sz w:val="22"/>
          <w:szCs w:val="22"/>
        </w:rPr>
        <w:t>18 седмици Х 2 часа седмично = 36 часа</w:t>
      </w:r>
    </w:p>
    <w:tbl>
      <w:tblPr>
        <w:tblW w:w="155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714"/>
        <w:gridCol w:w="2366"/>
        <w:gridCol w:w="4327"/>
        <w:gridCol w:w="5105"/>
        <w:gridCol w:w="2382"/>
      </w:tblGrid>
      <w:tr w:rsidR="001C51D8" w:rsidRPr="00763B5B" w:rsidTr="007A0EB4">
        <w:trPr>
          <w:cantSplit/>
          <w:trHeight w:val="1830"/>
          <w:jc w:val="center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E64FD1">
            <w:pPr>
              <w:pStyle w:val="TableParagraph"/>
              <w:kinsoku w:val="0"/>
              <w:overflowPunct w:val="0"/>
              <w:spacing w:after="120"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4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844384" w:rsidRDefault="00844384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844384">
              <w:rPr>
                <w:b/>
                <w:sz w:val="22"/>
                <w:szCs w:val="22"/>
              </w:rPr>
              <w:t>Очаквани р</w:t>
            </w:r>
            <w:r w:rsidR="0010421B">
              <w:rPr>
                <w:b/>
                <w:sz w:val="22"/>
                <w:szCs w:val="22"/>
              </w:rPr>
              <w:t>е</w:t>
            </w:r>
            <w:r w:rsidRPr="00844384">
              <w:rPr>
                <w:b/>
                <w:sz w:val="22"/>
                <w:szCs w:val="22"/>
              </w:rPr>
              <w:t>зултати от обучението</w:t>
            </w:r>
          </w:p>
        </w:tc>
        <w:tc>
          <w:tcPr>
            <w:tcW w:w="5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844384" w:rsidRDefault="00844384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844384">
              <w:rPr>
                <w:b/>
                <w:sz w:val="22"/>
                <w:szCs w:val="22"/>
              </w:rPr>
              <w:t>Методи за работа</w:t>
            </w:r>
          </w:p>
        </w:tc>
        <w:tc>
          <w:tcPr>
            <w:tcW w:w="2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1C51D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Забележка</w:t>
            </w:r>
            <w:r w:rsidR="00844384">
              <w:rPr>
                <w:b/>
                <w:bCs/>
                <w:color w:val="231F20"/>
                <w:sz w:val="22"/>
                <w:szCs w:val="22"/>
              </w:rPr>
              <w:t>/коментари</w:t>
            </w:r>
          </w:p>
        </w:tc>
      </w:tr>
      <w:tr w:rsidR="001C51D8" w:rsidRPr="00763B5B" w:rsidTr="007A0EB4">
        <w:trPr>
          <w:trHeight w:val="20"/>
          <w:jc w:val="center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4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1C51D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5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1C51D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1C51D8" w:rsidRPr="00763B5B" w:rsidRDefault="001C51D8" w:rsidP="001C51D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</w:tr>
      <w:tr w:rsidR="001C51D8" w:rsidRPr="00763B5B" w:rsidTr="007A0EB4">
        <w:trPr>
          <w:trHeight w:val="20"/>
          <w:jc w:val="center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1, 2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 xml:space="preserve">Входяща диагностика. </w:t>
            </w: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акво знам?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Спомен за лятото</w:t>
            </w:r>
          </w:p>
        </w:tc>
        <w:tc>
          <w:tcPr>
            <w:tcW w:w="43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03643" w:rsidRPr="00763B5B" w:rsidTr="007A0EB4">
        <w:trPr>
          <w:trHeight w:val="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3" w:rsidRPr="00763B5B" w:rsidRDefault="00503643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3, 4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3" w:rsidRPr="00763B5B" w:rsidRDefault="00503643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3" w:rsidRPr="00763B5B" w:rsidRDefault="00503643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 xml:space="preserve">Видове и жанрове в изящните изкуства. </w:t>
            </w:r>
            <w:r w:rsidRPr="00763B5B">
              <w:rPr>
                <w:color w:val="231F20"/>
                <w:sz w:val="22"/>
                <w:szCs w:val="22"/>
              </w:rPr>
              <w:t>Скулптура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3" w:rsidRPr="00763B5B" w:rsidRDefault="00503643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скулптурата като вид изящно изкуство.</w:t>
            </w:r>
          </w:p>
          <w:p w:rsidR="00503643" w:rsidRPr="00763B5B" w:rsidRDefault="00503643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основни групи произведения в скулптурата.</w:t>
            </w:r>
          </w:p>
          <w:p w:rsidR="00503643" w:rsidRPr="00763B5B" w:rsidRDefault="00503643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Обсъжда особеностите на различни видове скулптура.</w:t>
            </w:r>
          </w:p>
          <w:p w:rsidR="00503643" w:rsidRPr="00763B5B" w:rsidRDefault="00503643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 изобразителни задачи, свързани със скулптурата.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3" w:rsidRPr="00763B5B" w:rsidRDefault="00503643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разшири речника си с нови понятия за изобразителното изкуство;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и различава основните видове скулптура;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разпознава спецификата и характеристиките на изящната скулптура;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впечатленията си от скулптурни творби;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споделя мнението си за скулптурни творби;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посещава художествени галерии, музеи и изложби по местоживеене, в региона и във виртуалното пространство;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503643" w:rsidRPr="00763B5B" w:rsidRDefault="00503643" w:rsidP="00073B31">
            <w:pPr>
              <w:pStyle w:val="ListParagraph"/>
              <w:numPr>
                <w:ilvl w:val="0"/>
                <w:numId w:val="2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знанията си в областта на скулптурата при изпълнението на творчески задачи.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3" w:rsidRPr="00763B5B" w:rsidRDefault="00503643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503643" w:rsidRDefault="00503643" w:rsidP="004D2A3F">
      <w:pPr>
        <w:pStyle w:val="TableParagraph"/>
        <w:kinsoku w:val="0"/>
        <w:overflowPunct w:val="0"/>
        <w:spacing w:line="260" w:lineRule="exact"/>
        <w:jc w:val="center"/>
        <w:rPr>
          <w:color w:val="231F20"/>
          <w:sz w:val="22"/>
          <w:szCs w:val="22"/>
        </w:rPr>
        <w:sectPr w:rsidR="00503643" w:rsidSect="00311586">
          <w:footerReference w:type="default" r:id="rId8"/>
          <w:pgSz w:w="16840" w:h="11907" w:orient="landscape" w:code="9"/>
          <w:pgMar w:top="851" w:right="567" w:bottom="567" w:left="567" w:header="567" w:footer="454" w:gutter="0"/>
          <w:cols w:space="708"/>
          <w:noEndnote/>
          <w:docGrid w:linePitch="326"/>
        </w:sectPr>
      </w:pPr>
    </w:p>
    <w:tbl>
      <w:tblPr>
        <w:tblW w:w="155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714"/>
        <w:gridCol w:w="2366"/>
        <w:gridCol w:w="4327"/>
        <w:gridCol w:w="5105"/>
        <w:gridCol w:w="2382"/>
      </w:tblGrid>
      <w:tr w:rsidR="00503643" w:rsidRPr="00763B5B" w:rsidTr="00F9581D">
        <w:trPr>
          <w:trHeight w:val="20"/>
          <w:tblHeader/>
          <w:jc w:val="center"/>
        </w:trPr>
        <w:tc>
          <w:tcPr>
            <w:tcW w:w="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503643" w:rsidRPr="00763B5B" w:rsidRDefault="00503643" w:rsidP="00D2185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503643" w:rsidRPr="00763B5B" w:rsidRDefault="00503643" w:rsidP="00D2185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3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503643" w:rsidRPr="00763B5B" w:rsidRDefault="00503643" w:rsidP="00D2185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4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503643" w:rsidRPr="00763B5B" w:rsidRDefault="00503643" w:rsidP="00D2185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5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503643" w:rsidRPr="00763B5B" w:rsidRDefault="00503643" w:rsidP="00D2185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503643" w:rsidRPr="00763B5B" w:rsidRDefault="00503643" w:rsidP="00D2185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  <w:tcBorders>
              <w:top w:val="single" w:sz="4" w:space="0" w:color="auto"/>
            </w:tcBorders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5, 6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10421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b/>
                <w:bCs/>
                <w:color w:val="231F20"/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 xml:space="preserve">Видове и жанрове в изящните изкуства. 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Видове скулптура</w:t>
            </w:r>
          </w:p>
        </w:tc>
        <w:tc>
          <w:tcPr>
            <w:tcW w:w="4327" w:type="dxa"/>
            <w:tcBorders>
              <w:top w:val="single" w:sz="4" w:space="0" w:color="auto"/>
            </w:tcBorders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Съпоставя различни видове скулптура.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Обсъжда особеностите на различни видове скулптура.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 изобразителни задачи, свързани с видовете скулптура.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4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спецификата и характеристиките на скулптурата като вид изящно изкуство;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4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впечатленията си от скулптурни творби;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4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дискутира скулптурни творби;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4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споделя мнението си за скулптурни творби;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4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4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4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знанията си в областта на скулптурата при изпълнението на творчески задачи.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C51D8" w:rsidRPr="00763B5B" w:rsidRDefault="001C51D8" w:rsidP="000A657F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7, 8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2366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Праисторическо 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 xml:space="preserve">и изкуството на древния свят. </w:t>
            </w: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ултура и изкуство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Коментира образци от изобразителното изкуство като носители на информация за културата на дадена епоха.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посещава виртуални художествени галерии и музеи;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прави заключения за живота в определена епоха на базата на намерени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артефакти;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прави заключения за културата на определена епоха на базата на информацията в творбите на изобразителното изкуство;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3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проявява толерантност към културното многообразие.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9,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2366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жанрове в</w:t>
            </w:r>
            <w:r>
              <w:rPr>
                <w:b/>
                <w:bCs/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изящните изкуства.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Живопис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живописта като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вид изящно изкуство.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основни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групи произведения в живописта.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Обсъжда особеностите на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различни видове живописни творби.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задачи, свързани с живописта.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и диференцира видовете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живопис;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спецификата и характеристиките на изящната живопис;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 си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живописни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дискутира живописни 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споделя мнението си за живописни 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прилага знанията си в областта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живописта при изпълнението на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творчески задачи;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311586" w:rsidRDefault="001C51D8" w:rsidP="000A657F">
            <w:pPr>
              <w:pStyle w:val="ListParagraph"/>
              <w:numPr>
                <w:ilvl w:val="0"/>
                <w:numId w:val="22"/>
              </w:numPr>
              <w:tabs>
                <w:tab w:val="left" w:pos="204"/>
              </w:tabs>
              <w:kinsoku w:val="0"/>
              <w:overflowPunct w:val="0"/>
              <w:spacing w:line="256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311586">
              <w:rPr>
                <w:color w:val="231F20"/>
                <w:spacing w:val="-4"/>
                <w:sz w:val="22"/>
                <w:szCs w:val="22"/>
              </w:rPr>
              <w:t>обогатява представите и развива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lastRenderedPageBreak/>
              <w:t>11,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2366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жанрове в</w:t>
            </w:r>
            <w:r>
              <w:rPr>
                <w:b/>
                <w:bCs/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изящните изкуства.</w:t>
            </w:r>
          </w:p>
          <w:p w:rsidR="001C51D8" w:rsidRPr="00763B5B" w:rsidRDefault="0010421B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Живопис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Техники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материали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Съпоставя различни видове живописни творби.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Обсъжда особеностите на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различни видове живописни творби.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живописни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задачи.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различни материали 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техники в живописта;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 си от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живописни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дискутира живописни 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споделя мнението си за живописни 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разбира ролята на материалите и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техниките за изразяването на авторовата идея в живописта;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прилага знанията си в областта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живописта при изпълнението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творчески задачи;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обогатява представите и развива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13,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2366" w:type="dxa"/>
          </w:tcPr>
          <w:p w:rsidR="0010421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b/>
                <w:bCs/>
                <w:color w:val="231F20"/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 xml:space="preserve">Видове и жанрове в изящните изкуства. </w:t>
            </w:r>
          </w:p>
          <w:p w:rsidR="001C51D8" w:rsidRPr="0010421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b/>
                <w:bCs/>
                <w:color w:val="231F2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Изящна графика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графиката като вид изящно изкуство.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основни групи произведения в графиката.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Обсъжда особеностите на различни видове графични творби.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 изобразителни задачи, свързани с графиката.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основните видове графика;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спецификата и характеристиките на изящната графика;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впечатленията си от графични творби;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дискутира графични творби;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споделя мнението си за графични творби;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знанията си в областта на графиката при изпълнението на творчески задачи.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15,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2366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жанрове в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изящните изкуства.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Приложна графика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приложната графика.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основни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групи произведения в приложната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графика.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Обсъжда особеностите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приложната графика.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задачи, свързани с приложната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графика.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видовете приложна графика;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разбира основните характеристики на приложната графика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 си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графични 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дискутира графични 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споделя мнението си за графични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lastRenderedPageBreak/>
              <w:t>използва геометрични фигури при създаване на визуални образи и знаци;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2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знанията си за приложната графика при изпълнението на творчески задачи.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17,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714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2366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Праисторическо 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изкуството на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древния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свят.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Праисторическо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</w:t>
            </w:r>
          </w:p>
        </w:tc>
        <w:tc>
          <w:tcPr>
            <w:tcW w:w="432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най-общо праисторическото изкуство.</w:t>
            </w:r>
          </w:p>
          <w:p w:rsidR="001C51D8" w:rsidRPr="00763B5B" w:rsidRDefault="001C51D8" w:rsidP="007854F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Описва особености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праисторическото изкуство.</w:t>
            </w:r>
          </w:p>
        </w:tc>
        <w:tc>
          <w:tcPr>
            <w:tcW w:w="510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посещава виртуални художествени галерии и музеи;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прави заключения за живота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 xml:space="preserve">хората в </w:t>
            </w:r>
            <w:r>
              <w:rPr>
                <w:color w:val="231F20"/>
                <w:sz w:val="22"/>
                <w:szCs w:val="22"/>
              </w:rPr>
              <w:t>п</w:t>
            </w:r>
            <w:r w:rsidRPr="00763B5B">
              <w:rPr>
                <w:color w:val="231F20"/>
                <w:sz w:val="22"/>
                <w:szCs w:val="22"/>
              </w:rPr>
              <w:t>раисторическата епоха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основата на намерените артефакти;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 си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праисторическото изкуство чрез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изразните средства на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споделя мнения и оценки за изкуството пр</w:t>
            </w:r>
            <w:r>
              <w:rPr>
                <w:color w:val="231F20"/>
                <w:sz w:val="22"/>
                <w:szCs w:val="22"/>
              </w:rPr>
              <w:t>ез п</w:t>
            </w:r>
            <w:r w:rsidRPr="00763B5B">
              <w:rPr>
                <w:color w:val="231F20"/>
                <w:sz w:val="22"/>
                <w:szCs w:val="22"/>
              </w:rPr>
              <w:t>раисторическата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епоха;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прилага знанията си за праисторическото изкуство при изпълнението на творчески задачи;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9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9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мисленето и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19,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714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2366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 xml:space="preserve">Видове и жанрове в изящните изкуства. </w:t>
            </w:r>
            <w:r w:rsidRPr="00763B5B">
              <w:rPr>
                <w:color w:val="231F20"/>
                <w:sz w:val="22"/>
                <w:szCs w:val="22"/>
              </w:rPr>
              <w:t>Портрет</w:t>
            </w:r>
          </w:p>
        </w:tc>
        <w:tc>
          <w:tcPr>
            <w:tcW w:w="432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портрета като жанр в изобразителното изкуство.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основни видове портрети.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 задачи, свързани с портрета.</w:t>
            </w:r>
          </w:p>
        </w:tc>
        <w:tc>
          <w:tcPr>
            <w:tcW w:w="510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основните видове портрети в изобразителното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разбира кои са основните цели в портретното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различни стилове в портретното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участва в екипна работа;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възприятието и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21,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714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2366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жанрове в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изящните изкуства.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lastRenderedPageBreak/>
              <w:t>Автопортрет</w:t>
            </w:r>
          </w:p>
        </w:tc>
        <w:tc>
          <w:tcPr>
            <w:tcW w:w="432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lastRenderedPageBreak/>
              <w:t>Притежава основни познания за автопортрета.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lastRenderedPageBreak/>
              <w:t>Обсъжда особеностите на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автопортрета.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задачи, свързани с автопортрета.</w:t>
            </w:r>
          </w:p>
        </w:tc>
        <w:tc>
          <w:tcPr>
            <w:tcW w:w="510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lastRenderedPageBreak/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спецификата на автопортрета;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lastRenderedPageBreak/>
              <w:t>– познава как е представен автопортретният жанр в различните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видове изобразителни изкуства;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участва в екипна работа;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възприятието си.</w:t>
            </w:r>
          </w:p>
        </w:tc>
        <w:tc>
          <w:tcPr>
            <w:tcW w:w="2382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23,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714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2366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Праисторическо 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изкуството на древния свят.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Изкуството на Двуречието</w:t>
            </w:r>
          </w:p>
        </w:tc>
        <w:tc>
          <w:tcPr>
            <w:tcW w:w="432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най-</w:t>
            </w:r>
            <w:r>
              <w:rPr>
                <w:color w:val="231F20"/>
                <w:sz w:val="22"/>
                <w:szCs w:val="22"/>
              </w:rPr>
              <w:t>общо изкуството на Двуречието. К</w:t>
            </w:r>
            <w:r w:rsidRPr="00763B5B">
              <w:rPr>
                <w:color w:val="231F20"/>
                <w:sz w:val="22"/>
                <w:szCs w:val="22"/>
              </w:rPr>
              <w:t>оментира образци от изкуството на Двуречието и ги интерпретира с изобразителна дейност.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творби на изкуството и архитектурата от Двуречието.</w:t>
            </w:r>
          </w:p>
        </w:tc>
        <w:tc>
          <w:tcPr>
            <w:tcW w:w="5105" w:type="dxa"/>
          </w:tcPr>
          <w:p w:rsidR="001C51D8" w:rsidRPr="00FB0992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pacing w:val="-2"/>
                <w:sz w:val="22"/>
                <w:szCs w:val="22"/>
              </w:rPr>
            </w:pPr>
            <w:r w:rsidRPr="00FB0992">
              <w:rPr>
                <w:b/>
                <w:bCs/>
                <w:i/>
                <w:iCs/>
                <w:color w:val="231F20"/>
                <w:spacing w:val="-2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FB0992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 w:rsidRPr="00FB0992">
              <w:rPr>
                <w:color w:val="231F20"/>
                <w:spacing w:val="-2"/>
                <w:sz w:val="22"/>
                <w:szCs w:val="22"/>
              </w:rPr>
              <w:t>посещава виртуални художествени галерии и музеи;</w:t>
            </w:r>
          </w:p>
          <w:p w:rsidR="001C51D8" w:rsidRPr="00FB0992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 w:rsidRPr="00FB0992">
              <w:rPr>
                <w:color w:val="231F20"/>
                <w:spacing w:val="-2"/>
                <w:sz w:val="22"/>
                <w:szCs w:val="22"/>
              </w:rPr>
              <w:t>прави заключения за живота на хората в Двуречието на основата на намерените артефакти;</w:t>
            </w:r>
          </w:p>
          <w:p w:rsidR="001C51D8" w:rsidRPr="000A657F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4"/>
                <w:sz w:val="22"/>
                <w:szCs w:val="22"/>
              </w:rPr>
            </w:pPr>
            <w:r w:rsidRPr="000A657F">
              <w:rPr>
                <w:color w:val="231F20"/>
                <w:spacing w:val="-4"/>
                <w:sz w:val="22"/>
                <w:szCs w:val="22"/>
              </w:rPr>
              <w:t>изразява впечатленията си от творбите на изкуството в Двуречието устно, писмено или с рисунки;</w:t>
            </w:r>
          </w:p>
          <w:p w:rsidR="001C51D8" w:rsidRPr="00FB0992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 w:rsidRPr="00FB0992">
              <w:rPr>
                <w:color w:val="231F20"/>
                <w:spacing w:val="-2"/>
                <w:sz w:val="22"/>
                <w:szCs w:val="22"/>
              </w:rPr>
              <w:t>споделя мнения и оценки за творби на изкуството в Двуречието;</w:t>
            </w:r>
          </w:p>
          <w:p w:rsidR="001C51D8" w:rsidRPr="00FB0992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 w:rsidRPr="00FB0992">
              <w:rPr>
                <w:color w:val="231F20"/>
                <w:spacing w:val="-2"/>
                <w:sz w:val="22"/>
                <w:szCs w:val="22"/>
              </w:rPr>
              <w:t>прилага знанията си за изкуството в Двуречието при изпълнението на творчески задачи;</w:t>
            </w:r>
          </w:p>
          <w:p w:rsidR="001C51D8" w:rsidRPr="00FB0992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 w:rsidRPr="00FB0992">
              <w:rPr>
                <w:color w:val="231F20"/>
                <w:spacing w:val="-2"/>
                <w:sz w:val="22"/>
                <w:szCs w:val="22"/>
              </w:rPr>
              <w:t>проявява толерантност към културното многообразие;</w:t>
            </w:r>
          </w:p>
          <w:p w:rsidR="001C51D8" w:rsidRPr="00FB0992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pacing w:val="-2"/>
                <w:sz w:val="22"/>
                <w:szCs w:val="22"/>
              </w:rPr>
            </w:pPr>
            <w:r w:rsidRPr="00FB0992">
              <w:rPr>
                <w:color w:val="231F20"/>
                <w:spacing w:val="-2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FB0992" w:rsidRDefault="001C51D8" w:rsidP="00073B31">
            <w:pPr>
              <w:pStyle w:val="ListParagraph"/>
              <w:numPr>
                <w:ilvl w:val="0"/>
                <w:numId w:val="1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pacing w:val="-2"/>
                <w:sz w:val="22"/>
                <w:szCs w:val="22"/>
              </w:rPr>
            </w:pPr>
            <w:r w:rsidRPr="00FB0992">
              <w:rPr>
                <w:color w:val="231F20"/>
                <w:spacing w:val="-2"/>
                <w:sz w:val="22"/>
                <w:szCs w:val="22"/>
              </w:rPr>
              <w:t>развива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25,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714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2366" w:type="dxa"/>
          </w:tcPr>
          <w:p w:rsidR="001C51D8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color w:val="231F20"/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и жанрове в изящните изкуства.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Пейзаж</w:t>
            </w:r>
          </w:p>
        </w:tc>
        <w:tc>
          <w:tcPr>
            <w:tcW w:w="432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пейзажа като жанр в изобразителното изкуство.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 задачи, свързани с пейзажа.</w:t>
            </w:r>
          </w:p>
        </w:tc>
        <w:tc>
          <w:tcPr>
            <w:tcW w:w="510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разбира какви са целите в пейзажното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6"/>
              </w:numPr>
              <w:tabs>
                <w:tab w:val="left" w:pos="203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знае как е представен пейзажният жанр в различните видове изобразителни изкуства;</w:t>
            </w:r>
          </w:p>
          <w:p w:rsidR="001C51D8" w:rsidRPr="00382D14" w:rsidRDefault="001C51D8" w:rsidP="00382D14">
            <w:pPr>
              <w:pStyle w:val="ListParagraph"/>
              <w:numPr>
                <w:ilvl w:val="0"/>
                <w:numId w:val="1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231F2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различни стилове в пейзажното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впечатленията</w:t>
            </w:r>
            <w:r>
              <w:rPr>
                <w:color w:val="231F20"/>
                <w:sz w:val="22"/>
                <w:szCs w:val="22"/>
              </w:rPr>
              <w:t xml:space="preserve"> си</w:t>
            </w:r>
            <w:r w:rsidRPr="00763B5B">
              <w:rPr>
                <w:color w:val="231F20"/>
                <w:sz w:val="22"/>
                <w:szCs w:val="22"/>
              </w:rPr>
              <w:t>, дискутира и споделя мнението си за пейзажни творби;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разбира ролята на материалите и техниките за изразяването на авторовата идея в живописта;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1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обогатява представите и развива възприятието и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27,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714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2366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жанрове в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изящните изкуства.</w:t>
            </w:r>
          </w:p>
          <w:p w:rsidR="001C51D8" w:rsidRPr="00763B5B" w:rsidRDefault="001C51D8" w:rsidP="0075446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Видове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пейзаж</w:t>
            </w:r>
          </w:p>
        </w:tc>
        <w:tc>
          <w:tcPr>
            <w:tcW w:w="432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видовете пейзаж.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основни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видове пейзаж.</w:t>
            </w:r>
          </w:p>
          <w:p w:rsidR="001C51D8" w:rsidRPr="00763B5B" w:rsidRDefault="001C51D8" w:rsidP="00ED3AC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задачи, свързани с пейзажа.</w:t>
            </w:r>
          </w:p>
        </w:tc>
        <w:tc>
          <w:tcPr>
            <w:tcW w:w="510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основните видове пейзаж в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</w:t>
            </w:r>
            <w:r>
              <w:rPr>
                <w:color w:val="231F20"/>
                <w:sz w:val="22"/>
                <w:szCs w:val="22"/>
              </w:rPr>
              <w:t xml:space="preserve"> си</w:t>
            </w:r>
            <w:r w:rsidRPr="00763B5B">
              <w:rPr>
                <w:color w:val="231F20"/>
                <w:sz w:val="22"/>
                <w:szCs w:val="22"/>
              </w:rPr>
              <w:t>, дискутира и споделя мнението си за пейзажни творби;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разбира ролята на материалите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техниките за изразяването на авторовата идея в живописта;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AD72F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 xml:space="preserve">– обогатява представите </w:t>
            </w:r>
            <w:r>
              <w:rPr>
                <w:color w:val="231F20"/>
                <w:sz w:val="22"/>
                <w:szCs w:val="22"/>
              </w:rPr>
              <w:t xml:space="preserve">си </w:t>
            </w:r>
            <w:r w:rsidRPr="00763B5B">
              <w:rPr>
                <w:color w:val="231F20"/>
                <w:sz w:val="22"/>
                <w:szCs w:val="22"/>
              </w:rPr>
              <w:t>и развива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29,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714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2366" w:type="dxa"/>
          </w:tcPr>
          <w:p w:rsidR="001C51D8" w:rsidRPr="00763B5B" w:rsidRDefault="001C51D8" w:rsidP="0089792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жанрове в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изящните изкуства.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Натюрморт</w:t>
            </w:r>
          </w:p>
        </w:tc>
        <w:tc>
          <w:tcPr>
            <w:tcW w:w="432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натюрморта като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жанр в изобразителното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изкуство.</w:t>
            </w:r>
          </w:p>
          <w:p w:rsidR="001C51D8" w:rsidRPr="00763B5B" w:rsidRDefault="001C51D8" w:rsidP="0089792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задачи, свързани с натюрморта.</w:t>
            </w:r>
          </w:p>
        </w:tc>
        <w:tc>
          <w:tcPr>
            <w:tcW w:w="510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разбере какви са целите в натюрморта като жанр в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как е представен натюрмортът в различните видове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 изкуства;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различни стилове в натюрморта;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прилага математически методи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мислене (логическо и пространствено) в творческата дейност;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количествени представи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за съотношения и количества в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изобразителна дейност;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разбира ролята на материалите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техниките за изразяването на авторовата идея в живописта;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възприятието си.</w:t>
            </w:r>
          </w:p>
        </w:tc>
        <w:tc>
          <w:tcPr>
            <w:tcW w:w="2382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31,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2366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Видове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жанрове в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изящните изкуства.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Видове натюрморт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основни познания за видовете натюрморт.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основни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видове натюрморт.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Изпълнява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 задачи, свързани с натюрморта.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разнообразни видове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натюрморт;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</w:t>
            </w:r>
            <w:r>
              <w:rPr>
                <w:color w:val="231F20"/>
                <w:sz w:val="22"/>
                <w:szCs w:val="22"/>
              </w:rPr>
              <w:t xml:space="preserve"> си</w:t>
            </w:r>
            <w:r w:rsidRPr="00763B5B">
              <w:rPr>
                <w:color w:val="231F20"/>
                <w:sz w:val="22"/>
                <w:szCs w:val="22"/>
              </w:rPr>
              <w:t>, дискутира и споделя мнението си за различни видове натюрморт;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4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разбира ролята на материалите и техниките за изразяването на авторовата идея в живописта;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4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математически методи на мислене (логическо и пространствено) в творческата дейност;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4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количествени представи за съотношения и количества в изобразителна дейност;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4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4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4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възприятието и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5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33,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2366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Праисторическо 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изкуството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 древния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свят.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Древен Египет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най-общо изкуството на Древен Египет.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оментира образци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изкуството на Древен Египет и ги интерпретира с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изобразителна дейност.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творби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изкуството и архитектурата от Древен Египет.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FB0992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pacing w:val="-4"/>
                <w:sz w:val="22"/>
                <w:szCs w:val="22"/>
              </w:rPr>
            </w:pPr>
            <w:r w:rsidRPr="00FB0992">
              <w:rPr>
                <w:color w:val="231F20"/>
                <w:spacing w:val="-4"/>
                <w:sz w:val="22"/>
                <w:szCs w:val="22"/>
              </w:rPr>
              <w:t>– посещава виртуални художествени галерии и музеи;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прави заключения за живота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хората в Древния Египет на основата на намерените артефакти;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 си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творбите на изкуството в Древния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Египет устно, писмено или с рисунки;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3"/>
              </w:numPr>
              <w:tabs>
                <w:tab w:val="left" w:pos="200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споделя мнения и оценки за творби на изкуството в Древния Египет;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3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знанията си за древноегипетското изкуство при изпълнението на творчески задачи;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3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проявява толерантност към културното многообразие;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3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3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A657F">
            <w:pPr>
              <w:pStyle w:val="ListParagraph"/>
              <w:numPr>
                <w:ilvl w:val="0"/>
                <w:numId w:val="13"/>
              </w:numPr>
              <w:tabs>
                <w:tab w:val="left" w:pos="204"/>
              </w:tabs>
              <w:kinsoku w:val="0"/>
              <w:overflowPunct w:val="0"/>
              <w:spacing w:line="254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5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699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35,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36</w:t>
            </w:r>
          </w:p>
        </w:tc>
        <w:tc>
          <w:tcPr>
            <w:tcW w:w="714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366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Изразни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средства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в изящните изкуства.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Изразни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средства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в скулптурата</w:t>
            </w:r>
          </w:p>
        </w:tc>
        <w:tc>
          <w:tcPr>
            <w:tcW w:w="4327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изразните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средства в скулптурата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като вид изящно изкуство.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изразни средства,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характерни за скулптурата, при различни видове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задачи.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Оценява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приложението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изразните средства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скулптурата в изобразителното изкуство и ученическото творчество.</w:t>
            </w:r>
          </w:p>
        </w:tc>
        <w:tc>
          <w:tcPr>
            <w:tcW w:w="5105" w:type="dxa"/>
          </w:tcPr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изразните средства в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скулптурата;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осъзнава ролята на материалите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техниките за изясняване на идеята на автора;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знае какви материали мо</w:t>
            </w:r>
            <w:r>
              <w:rPr>
                <w:color w:val="231F20"/>
                <w:sz w:val="22"/>
                <w:szCs w:val="22"/>
              </w:rPr>
              <w:t>же</w:t>
            </w:r>
            <w:r w:rsidRPr="00763B5B">
              <w:rPr>
                <w:color w:val="231F20"/>
                <w:sz w:val="22"/>
                <w:szCs w:val="22"/>
              </w:rPr>
              <w:t xml:space="preserve"> да се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комбинират в скулптурните творби;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прилага знанията си за изразните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средства в скулптурата при изпълнението на творчески задачи;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AB1C73" w:rsidRDefault="001C51D8" w:rsidP="000A657F">
            <w:pPr>
              <w:pStyle w:val="TableParagraph"/>
              <w:kinsoku w:val="0"/>
              <w:overflowPunct w:val="0"/>
              <w:spacing w:line="254" w:lineRule="exact"/>
              <w:rPr>
                <w:spacing w:val="-6"/>
                <w:sz w:val="22"/>
                <w:szCs w:val="22"/>
              </w:rPr>
            </w:pPr>
            <w:r w:rsidRPr="00AB1C73">
              <w:rPr>
                <w:color w:val="231F20"/>
                <w:spacing w:val="-6"/>
                <w:sz w:val="22"/>
                <w:szCs w:val="22"/>
              </w:rPr>
              <w:t>– обогатява представите си и развива въображението си.</w:t>
            </w:r>
          </w:p>
        </w:tc>
        <w:tc>
          <w:tcPr>
            <w:tcW w:w="2382" w:type="dxa"/>
          </w:tcPr>
          <w:p w:rsidR="001C51D8" w:rsidRPr="00763B5B" w:rsidRDefault="001C51D8" w:rsidP="000A657F">
            <w:pPr>
              <w:spacing w:line="254" w:lineRule="exact"/>
              <w:rPr>
                <w:sz w:val="22"/>
                <w:szCs w:val="22"/>
              </w:rPr>
            </w:pPr>
          </w:p>
        </w:tc>
      </w:tr>
    </w:tbl>
    <w:p w:rsidR="00E330E0" w:rsidRPr="00AB1C73" w:rsidRDefault="00E330E0" w:rsidP="000A657F">
      <w:pPr>
        <w:spacing w:before="1440" w:after="120"/>
        <w:rPr>
          <w:b/>
          <w:bCs/>
          <w:i/>
          <w:iCs/>
          <w:color w:val="231F20"/>
          <w:sz w:val="22"/>
          <w:szCs w:val="22"/>
        </w:rPr>
      </w:pPr>
      <w:r w:rsidRPr="004760DC">
        <w:rPr>
          <w:b/>
          <w:bCs/>
          <w:color w:val="231F20"/>
          <w:sz w:val="22"/>
          <w:szCs w:val="22"/>
        </w:rPr>
        <w:t xml:space="preserve">ВТОРИ УЧЕБЕН СРОК − </w:t>
      </w:r>
      <w:r w:rsidRPr="004760DC">
        <w:rPr>
          <w:b/>
          <w:bCs/>
          <w:i/>
          <w:iCs/>
          <w:color w:val="231F20"/>
          <w:sz w:val="22"/>
          <w:szCs w:val="22"/>
        </w:rPr>
        <w:t>16 седмици Х 2 часа седмично = 32 часа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700"/>
        <w:gridCol w:w="2367"/>
        <w:gridCol w:w="4325"/>
        <w:gridCol w:w="5109"/>
        <w:gridCol w:w="2379"/>
      </w:tblGrid>
      <w:tr w:rsidR="001C51D8" w:rsidRPr="00763B5B" w:rsidTr="00F9581D">
        <w:trPr>
          <w:cantSplit/>
          <w:trHeight w:val="1864"/>
          <w:jc w:val="center"/>
        </w:trPr>
        <w:tc>
          <w:tcPr>
            <w:tcW w:w="713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351A4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700" w:type="dxa"/>
            <w:shd w:val="clear" w:color="auto" w:fill="F2F2F2" w:themeFill="background1" w:themeFillShade="F2"/>
            <w:textDirection w:val="btLr"/>
            <w:vAlign w:val="center"/>
          </w:tcPr>
          <w:p w:rsidR="001C51D8" w:rsidRPr="00763B5B" w:rsidRDefault="001C51D8" w:rsidP="00351A41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351A4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351A4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Компетентности като очаквани резултати от обучението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351A4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Контекст и дейности за всяка урочна единица</w:t>
            </w:r>
          </w:p>
        </w:tc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84438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Забележка</w:t>
            </w:r>
            <w:r w:rsidR="00844384">
              <w:rPr>
                <w:b/>
                <w:bCs/>
                <w:color w:val="231F20"/>
                <w:sz w:val="22"/>
                <w:szCs w:val="22"/>
              </w:rPr>
              <w:t>/коментари</w:t>
            </w: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4325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1C51D8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1C51D8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1C51D8" w:rsidRPr="00763B5B" w:rsidRDefault="001C51D8" w:rsidP="001C51D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37,</w:t>
            </w:r>
          </w:p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38</w:t>
            </w:r>
          </w:p>
        </w:tc>
        <w:tc>
          <w:tcPr>
            <w:tcW w:w="700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2367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 xml:space="preserve">Изразни средства в изящните изкуства. </w:t>
            </w:r>
            <w:r w:rsidRPr="00763B5B">
              <w:rPr>
                <w:color w:val="231F20"/>
                <w:sz w:val="22"/>
                <w:szCs w:val="22"/>
              </w:rPr>
              <w:t>Изразни средства в живописта</w:t>
            </w:r>
          </w:p>
        </w:tc>
        <w:tc>
          <w:tcPr>
            <w:tcW w:w="4325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изразните средства в живописта като вид изящно изкуство.</w:t>
            </w:r>
          </w:p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изразни средства, характерни за живописта, при различни видове изобразителни задачи.</w:t>
            </w:r>
          </w:p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Оценява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приложението на изразните средства на живописта в изобразителното изкуство и ученическото творчество.</w:t>
            </w:r>
          </w:p>
        </w:tc>
        <w:tc>
          <w:tcPr>
            <w:tcW w:w="5109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разшири речника си с нови понятия за изобразителното изкуство;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изразните средства в живописта;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осъзнава ролята на материалите и техниките за изясняване на идеята на автора;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знае какви материали мо</w:t>
            </w:r>
            <w:r>
              <w:rPr>
                <w:color w:val="231F20"/>
                <w:sz w:val="22"/>
                <w:szCs w:val="22"/>
              </w:rPr>
              <w:t>же</w:t>
            </w:r>
            <w:r w:rsidRPr="00763B5B">
              <w:rPr>
                <w:color w:val="231F20"/>
                <w:sz w:val="22"/>
                <w:szCs w:val="22"/>
              </w:rPr>
              <w:t xml:space="preserve"> да се комбинират в живописните творби;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знанията си за изразните средства в живописта при изпълнението на творчески задачи;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AB1C73" w:rsidRDefault="001C51D8" w:rsidP="00A608C6">
            <w:pPr>
              <w:pStyle w:val="ListParagraph"/>
              <w:numPr>
                <w:ilvl w:val="0"/>
                <w:numId w:val="12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spacing w:val="-4"/>
                <w:sz w:val="22"/>
                <w:szCs w:val="22"/>
              </w:rPr>
            </w:pPr>
            <w:r w:rsidRPr="00AB1C73">
              <w:rPr>
                <w:color w:val="231F20"/>
                <w:spacing w:val="-4"/>
                <w:sz w:val="22"/>
                <w:szCs w:val="22"/>
              </w:rPr>
              <w:t>обогатява представите си и развива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AB1C73" w:rsidRDefault="00AB1C73" w:rsidP="00D21859">
      <w:pPr>
        <w:pStyle w:val="TableParagraph"/>
        <w:kinsoku w:val="0"/>
        <w:overflowPunct w:val="0"/>
        <w:spacing w:line="264" w:lineRule="exact"/>
        <w:jc w:val="center"/>
        <w:rPr>
          <w:color w:val="231F20"/>
          <w:sz w:val="22"/>
          <w:szCs w:val="22"/>
        </w:rPr>
        <w:sectPr w:rsidR="00AB1C73" w:rsidSect="00311586">
          <w:pgSz w:w="16840" w:h="11907" w:orient="landscape" w:code="9"/>
          <w:pgMar w:top="851" w:right="567" w:bottom="567" w:left="567" w:header="709" w:footer="709" w:gutter="0"/>
          <w:cols w:space="708"/>
          <w:noEndnote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700"/>
        <w:gridCol w:w="2367"/>
        <w:gridCol w:w="4325"/>
        <w:gridCol w:w="5109"/>
        <w:gridCol w:w="2379"/>
      </w:tblGrid>
      <w:tr w:rsidR="00AB1C73" w:rsidRPr="00763B5B" w:rsidTr="00F9581D">
        <w:trPr>
          <w:trHeight w:val="20"/>
          <w:tblHeader/>
          <w:jc w:val="center"/>
        </w:trPr>
        <w:tc>
          <w:tcPr>
            <w:tcW w:w="713" w:type="dxa"/>
            <w:shd w:val="clear" w:color="auto" w:fill="F2F2F2"/>
            <w:vAlign w:val="center"/>
          </w:tcPr>
          <w:p w:rsidR="00AB1C73" w:rsidRPr="00763B5B" w:rsidRDefault="00AB1C73" w:rsidP="00D2185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bookmarkStart w:id="0" w:name="_GoBack"/>
            <w:r w:rsidRPr="00763B5B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700" w:type="dxa"/>
            <w:shd w:val="clear" w:color="auto" w:fill="F2F2F2"/>
            <w:vAlign w:val="center"/>
          </w:tcPr>
          <w:p w:rsidR="00AB1C73" w:rsidRPr="00763B5B" w:rsidRDefault="00AB1C73" w:rsidP="00D2185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367" w:type="dxa"/>
            <w:shd w:val="clear" w:color="auto" w:fill="F2F2F2"/>
            <w:vAlign w:val="center"/>
          </w:tcPr>
          <w:p w:rsidR="00AB1C73" w:rsidRPr="00763B5B" w:rsidRDefault="00AB1C73" w:rsidP="00D2185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4325" w:type="dxa"/>
            <w:shd w:val="clear" w:color="auto" w:fill="F2F2F2"/>
            <w:vAlign w:val="center"/>
          </w:tcPr>
          <w:p w:rsidR="00AB1C73" w:rsidRPr="00763B5B" w:rsidRDefault="00AB1C73" w:rsidP="00D2185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4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5109" w:type="dxa"/>
            <w:shd w:val="clear" w:color="auto" w:fill="F2F2F2"/>
            <w:vAlign w:val="center"/>
          </w:tcPr>
          <w:p w:rsidR="00AB1C73" w:rsidRPr="00763B5B" w:rsidRDefault="00AB1C73" w:rsidP="00D2185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5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  <w:tc>
          <w:tcPr>
            <w:tcW w:w="2379" w:type="dxa"/>
            <w:shd w:val="clear" w:color="auto" w:fill="F2F2F2"/>
            <w:vAlign w:val="center"/>
          </w:tcPr>
          <w:p w:rsidR="00AB1C73" w:rsidRPr="00763B5B" w:rsidRDefault="00AB1C73" w:rsidP="00D2185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6</w:t>
            </w:r>
            <w:r w:rsidRPr="00763B5B">
              <w:rPr>
                <w:color w:val="231F20"/>
                <w:sz w:val="22"/>
                <w:szCs w:val="22"/>
              </w:rPr>
              <w:t>)</w:t>
            </w: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39,</w:t>
            </w:r>
          </w:p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40</w:t>
            </w:r>
          </w:p>
        </w:tc>
        <w:tc>
          <w:tcPr>
            <w:tcW w:w="700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2367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Изразни средства в изящните изкуства.</w:t>
            </w:r>
          </w:p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Изразни средства в графиката</w:t>
            </w:r>
          </w:p>
        </w:tc>
        <w:tc>
          <w:tcPr>
            <w:tcW w:w="4325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изразните средства в графиката като вид изящно изкуство.</w:t>
            </w:r>
          </w:p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изразни средства, характерни за графиката, при различни видове изобразителни задачи.</w:t>
            </w:r>
          </w:p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Оценява приложението на изразните средства на графиката в изобразителното изкуство и ученическото творчество.</w:t>
            </w:r>
          </w:p>
        </w:tc>
        <w:tc>
          <w:tcPr>
            <w:tcW w:w="5109" w:type="dxa"/>
          </w:tcPr>
          <w:p w:rsidR="001C51D8" w:rsidRPr="00763B5B" w:rsidRDefault="001C51D8" w:rsidP="00A608C6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Ученикът трябва да: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разшири речника си с нови понятия за изобразителното изкуство;</w:t>
            </w:r>
          </w:p>
          <w:p w:rsidR="001C51D8" w:rsidRPr="00114132" w:rsidRDefault="001C51D8" w:rsidP="00114132">
            <w:pPr>
              <w:pStyle w:val="ListParagraph"/>
              <w:numPr>
                <w:ilvl w:val="0"/>
                <w:numId w:val="11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231F2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изразните средства в графиката;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осъзнава ролята на графичните техники за изясняването на идеята на автора;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знанията си за изразните средства в графиката при изпълнението на творчески задачи;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A608C6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 xml:space="preserve">обогатява представите </w:t>
            </w:r>
            <w:r>
              <w:rPr>
                <w:color w:val="231F20"/>
                <w:sz w:val="22"/>
                <w:szCs w:val="22"/>
              </w:rPr>
              <w:t xml:space="preserve">си </w:t>
            </w:r>
            <w:r w:rsidRPr="00763B5B">
              <w:rPr>
                <w:color w:val="231F20"/>
                <w:sz w:val="22"/>
                <w:szCs w:val="22"/>
              </w:rPr>
              <w:t>и развива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41,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42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Праисторическо 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изкуството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древния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свят.</w:t>
            </w:r>
          </w:p>
          <w:p w:rsidR="001C51D8" w:rsidRPr="00763B5B" w:rsidRDefault="001C51D8" w:rsidP="00F475F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Древна Гърция</w:t>
            </w:r>
          </w:p>
        </w:tc>
        <w:tc>
          <w:tcPr>
            <w:tcW w:w="4325" w:type="dxa"/>
          </w:tcPr>
          <w:p w:rsidR="001C51D8" w:rsidRPr="00763B5B" w:rsidRDefault="001C51D8" w:rsidP="00586C71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най-общо изкуството на Древна Гърция.</w:t>
            </w:r>
          </w:p>
          <w:p w:rsidR="001C51D8" w:rsidRPr="00763B5B" w:rsidRDefault="001C51D8" w:rsidP="00586C71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коментира образци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изкуството на Древна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Гърция и ги интерпретира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 изобразителна дейност.</w:t>
            </w:r>
          </w:p>
          <w:p w:rsidR="001C51D8" w:rsidRPr="00763B5B" w:rsidRDefault="001C51D8" w:rsidP="00586C7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Разграничава творби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изкуството и архитектурата от Древна Гърция.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123696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pacing w:val="-4"/>
                <w:sz w:val="22"/>
                <w:szCs w:val="22"/>
              </w:rPr>
            </w:pPr>
            <w:r w:rsidRPr="00123696">
              <w:rPr>
                <w:color w:val="231F20"/>
                <w:spacing w:val="-4"/>
                <w:sz w:val="22"/>
                <w:szCs w:val="22"/>
              </w:rPr>
              <w:t>– посещава виртуални художествени галерии и музеи;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прави заключения за живота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хората в Древна Гърция на основата на намерените артефакти;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 си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творбите на изкуството в Древна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Гърция устно, писмено или с рисунки;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проявява толерантност към културното многообразие;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споделя мнения и оценки за творби на изкуството в Древна Гърция;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обогатява и развива представите</w:t>
            </w:r>
            <w:r>
              <w:rPr>
                <w:color w:val="231F20"/>
                <w:sz w:val="22"/>
                <w:szCs w:val="22"/>
              </w:rPr>
              <w:t xml:space="preserve"> си</w:t>
            </w:r>
            <w:r w:rsidRPr="00763B5B">
              <w:rPr>
                <w:color w:val="231F20"/>
                <w:sz w:val="22"/>
                <w:szCs w:val="22"/>
              </w:rPr>
              <w:t xml:space="preserve"> и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43,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44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Композицията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в изящните изкуства.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Фигурална композиция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основни видове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композиция в изящните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основни принципи на композиционно изграждане при изпълнение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изобразителни задачи.</w:t>
            </w:r>
          </w:p>
          <w:p w:rsidR="001C51D8" w:rsidRPr="00763B5B" w:rsidRDefault="001C51D8" w:rsidP="00D32C4F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оментира видовете композиция в творчеството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различни художници.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характеристиките и изразните средства на фигуралната</w:t>
            </w:r>
            <w:r w:rsidR="00123696"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композиция;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</w:t>
            </w:r>
            <w:r w:rsidR="00153189">
              <w:rPr>
                <w:color w:val="231F20"/>
                <w:sz w:val="22"/>
                <w:szCs w:val="22"/>
              </w:rPr>
              <w:t>тира различни видове фигурална</w:t>
            </w:r>
            <w:r w:rsidRPr="00763B5B">
              <w:rPr>
                <w:color w:val="231F20"/>
                <w:sz w:val="22"/>
                <w:szCs w:val="22"/>
              </w:rPr>
              <w:t xml:space="preserve"> композиция;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дискутира и мотивира избора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композиционен център в творбата;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мисленето и въображението си;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количествени представи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съотношения и количества в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изобразителна дейност;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използва знанията си за фигурална композиция при изпълнението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творчески задачи;</w:t>
            </w:r>
          </w:p>
          <w:p w:rsidR="001C51D8" w:rsidRPr="00763B5B" w:rsidRDefault="001C51D8" w:rsidP="00EC1AB5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мисленето, представите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45,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46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Композицията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в изящните изкуства.</w:t>
            </w:r>
          </w:p>
          <w:p w:rsidR="001C51D8" w:rsidRPr="00763B5B" w:rsidRDefault="001C51D8" w:rsidP="00196E55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Нефигурална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композиция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основни видове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композиция в изящните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Прилага основни принципи на композиционно изграждане при изпълнение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 изобразителни задачи.</w:t>
            </w:r>
          </w:p>
          <w:p w:rsidR="001C51D8" w:rsidRPr="00763B5B" w:rsidRDefault="001C51D8" w:rsidP="00512EA7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оментира видовете композиция в творчеството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различни художници.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мотивира избора на материали и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техники за изразяването на авторовата идея;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дискутира разнообразните изразни средства в нефигуралното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асоциациите и въображението си;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създава различни варианти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образи с едно и също съдържание;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експериментира с разнообразни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материали и техники;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въображението и асоциациите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47,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48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Формите в природата –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възприемане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 цвят,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структура 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пропорции.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Хармонията на цветовете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Създава рисунки по наблюдение и по представа.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Оценява обекти от естетическа гледна точка.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използва знанията си по цветознание при създаването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собствени творби;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използва различни видове хармонии при изпълнението на творчески задачи;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дискутира въздействието на различните видове хармонии върху зрителя;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8"/>
              </w:numPr>
              <w:tabs>
                <w:tab w:val="left" w:pos="202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създава хармонични композиции;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асоциациите и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49,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50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Праисторическо 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изкуството на древния свят.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Изкуството на Древен Рим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най-общо изк</w:t>
            </w:r>
            <w:r w:rsidR="00CD2FAD">
              <w:rPr>
                <w:color w:val="231F20"/>
                <w:sz w:val="22"/>
                <w:szCs w:val="22"/>
              </w:rPr>
              <w:t>уството на Древния</w:t>
            </w:r>
            <w:r w:rsidRPr="00763B5B">
              <w:rPr>
                <w:color w:val="231F20"/>
                <w:sz w:val="22"/>
                <w:szCs w:val="22"/>
              </w:rPr>
              <w:t xml:space="preserve"> Рим. Коментира образци от изкуството на Древния Рим и ги интерпретира с изобразителна дейност. Разграничава творби на изкуството и архитектурата от Древния Рим.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посещава виртуални художествени галерии и музеи;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прави заключения за живота на хората в Древния Рим на основата на намерените артефакти;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впечатленията си от творбите на изкуството в Древния Рим устно, писмено или с рисунки;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проявява толерантност към културното многообразие;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споделя мнения и оценки за творби на изкуството в Древния Рим;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4F3730" w:rsidRDefault="001C51D8" w:rsidP="004F3730">
            <w:pPr>
              <w:pStyle w:val="ListParagraph"/>
              <w:numPr>
                <w:ilvl w:val="0"/>
                <w:numId w:val="7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231F2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представите и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51,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52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Фор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мите в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природата –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възприемане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 цвят,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структура 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пропорции.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Скица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ескиз.</w:t>
            </w:r>
          </w:p>
          <w:p w:rsidR="001C51D8" w:rsidRPr="00763B5B" w:rsidRDefault="001C51D8" w:rsidP="002F778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Открийте света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около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себе си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знания за форма и структура на обекти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от природната среда.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Създава скици и рисунки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по наблюдение и по представа.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Оценява обекти от природната среда от естетическа гледна точка.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 xml:space="preserve">– дискутира разликата между понятията </w:t>
            </w:r>
            <w:r w:rsidRPr="00DD448B">
              <w:rPr>
                <w:sz w:val="22"/>
                <w:szCs w:val="22"/>
              </w:rPr>
              <w:t>„скица“ и „ескиз“;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определя коя творба е скица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коя – ескиз;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скицира пейзаж от натура;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описва наблюдавани обекти,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среда, произведения на изобразителното изкуство и ученически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пространствени представи за визуални характеристики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геометрични форми и линии чрез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изобразителна дейност;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прилага разнообразни начини за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наблюдение на обекти в природна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архитектурна среда;</w:t>
            </w:r>
          </w:p>
          <w:p w:rsidR="001C51D8" w:rsidRPr="00763B5B" w:rsidRDefault="001C51D8" w:rsidP="00BB0544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възприятието, мисленето</w:t>
            </w:r>
            <w:r>
              <w:rPr>
                <w:color w:val="231F20"/>
                <w:sz w:val="22"/>
                <w:szCs w:val="22"/>
              </w:rPr>
              <w:t xml:space="preserve"> си </w:t>
            </w:r>
            <w:r w:rsidRPr="00763B5B">
              <w:rPr>
                <w:color w:val="231F20"/>
                <w:sz w:val="22"/>
                <w:szCs w:val="22"/>
              </w:rPr>
              <w:t>и обогатява представите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53,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54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Формите в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природата –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възприемане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 цвят,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структура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пропорции.</w:t>
            </w:r>
          </w:p>
          <w:p w:rsidR="001C51D8" w:rsidRPr="00763B5B" w:rsidRDefault="001C51D8" w:rsidP="00A73F7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Материали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повърхности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Притежава знания за форма и структура на обекти.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Оценява обекти от природната среда от естетическа гледна точка.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мотивира използването на различни материали и техники при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изграждането на художествени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дискутира различни материали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техники при изграждането на образа в изкуството;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експериментира с разнообразни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материали и техники при създаването на фигурални и нефигурални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композиции;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създава художествени проекти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технологии с материали от природата;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използва практически материали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пособия и представя резултати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от творчески дейности в обществена среда;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устойчиво използва материали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ресурси в творчески дейности;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асоциациите и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55,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56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2367" w:type="dxa"/>
          </w:tcPr>
          <w:p w:rsidR="001C51D8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color w:val="231F20"/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Изкуството на древните траки и наследството на античните ц</w:t>
            </w:r>
            <w:r>
              <w:rPr>
                <w:b/>
                <w:bCs/>
                <w:color w:val="231F20"/>
                <w:sz w:val="22"/>
                <w:szCs w:val="22"/>
              </w:rPr>
              <w:t>ивилизации по българските земи.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Изкуството на траките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най-общо изкуството на траките.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Разпознава основни произведения от изкуството на траките по българските земи.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чрез описание и рисунки свои впечатления от образци на тракийското изкуство по нашите земи.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 възможност да: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посещава виртуални художествени галерии и музеи с образци на тракийското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посещава музеи с образци на тракийското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прави заключения за живота на траките на основата на намерените артефакти;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впечатленията си от творбите на тракийското изкуство устно, писмено или с рисунки;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споделя мнения и оценки за творби на тракийското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6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представите, мисленето и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57,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58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 и виртуална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среда.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Изобразително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дигитално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изображение.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Изкуство и компютър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Създава художествени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проекти, като 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компютърни програми за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създаване и обработка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образи.</w:t>
            </w:r>
          </w:p>
          <w:p w:rsidR="001C51D8" w:rsidRPr="00763B5B" w:rsidRDefault="001C51D8" w:rsidP="0000014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оментира възможностите на различни ком</w:t>
            </w:r>
            <w:r w:rsidR="00CD2FAD">
              <w:rPr>
                <w:color w:val="231F20"/>
                <w:sz w:val="22"/>
                <w:szCs w:val="22"/>
              </w:rPr>
              <w:t>п</w:t>
            </w:r>
            <w:r w:rsidRPr="00763B5B">
              <w:rPr>
                <w:color w:val="231F20"/>
                <w:sz w:val="22"/>
                <w:szCs w:val="22"/>
              </w:rPr>
              <w:t>ютърни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програми за създаване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художествени проекти.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познава възможностите на компютъра и прилага компютърни</w:t>
            </w:r>
            <w:r w:rsidR="00CD2FAD">
              <w:rPr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програми за обработване на информация за изкуството;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използва компютърни програми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обработване на дигитални изображения;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експериментира с различни видове изображени</w:t>
            </w:r>
            <w:r>
              <w:rPr>
                <w:color w:val="231F20"/>
                <w:sz w:val="22"/>
                <w:szCs w:val="22"/>
              </w:rPr>
              <w:t>я</w:t>
            </w:r>
            <w:r w:rsidRPr="00763B5B">
              <w:rPr>
                <w:color w:val="231F20"/>
                <w:sz w:val="22"/>
                <w:szCs w:val="22"/>
              </w:rPr>
              <w:t>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работи в групи при изпълнението на изобразителни задачи, като задачите се разпределят между участниците;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дискутира екологични проблеми, като отстоява мнението си;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лично отношение по екологични въпроси, като използва изразните средства на изобразителното изкуство;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мотивация и увереност за творческа изява и личностна реализация;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5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мисленето и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59,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60</w:t>
            </w:r>
          </w:p>
        </w:tc>
        <w:tc>
          <w:tcPr>
            <w:tcW w:w="700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2367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 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виртуална среда.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Изобразително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 дигитално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изображение.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Да направим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шарж</w:t>
            </w:r>
          </w:p>
        </w:tc>
        <w:tc>
          <w:tcPr>
            <w:tcW w:w="4325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Създава художествени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проекти, като 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компютърни програми за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създаване и обработка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образи.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оментира възможностите на различни ком</w:t>
            </w:r>
            <w:r w:rsidR="00CD2FAD">
              <w:rPr>
                <w:color w:val="231F20"/>
                <w:sz w:val="22"/>
                <w:szCs w:val="22"/>
              </w:rPr>
              <w:t>п</w:t>
            </w:r>
            <w:r w:rsidRPr="00763B5B">
              <w:rPr>
                <w:color w:val="231F20"/>
                <w:sz w:val="22"/>
                <w:szCs w:val="22"/>
              </w:rPr>
              <w:t>ютърни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програми за създаване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художествени проекти.</w:t>
            </w:r>
          </w:p>
        </w:tc>
        <w:tc>
          <w:tcPr>
            <w:tcW w:w="5109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прилага дигитални средства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технологии в творчески процес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при създаване на различни видове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изображения;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използва компютърни програми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създаването на шарж;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дискутира ролята на компютъра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при създаването на шаржове;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планира самостоятелната си работа;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мисленето и въображението си;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лично мнение и отстоява позиция.</w:t>
            </w:r>
          </w:p>
        </w:tc>
        <w:tc>
          <w:tcPr>
            <w:tcW w:w="2379" w:type="dxa"/>
          </w:tcPr>
          <w:p w:rsidR="001C51D8" w:rsidRPr="00763B5B" w:rsidRDefault="001C51D8" w:rsidP="00123696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61,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62</w:t>
            </w:r>
          </w:p>
        </w:tc>
        <w:tc>
          <w:tcPr>
            <w:tcW w:w="700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2367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Изкуството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 древните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траки 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наследството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на античните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цивилизации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по българските земи.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Античното наследство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у нас</w:t>
            </w:r>
          </w:p>
        </w:tc>
        <w:tc>
          <w:tcPr>
            <w:tcW w:w="4325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най-общо античното изкуство по българските земи.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Разпознава основни произведения от античното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 по българските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земи.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чрез описание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рисунки свои впечатления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от образци на античното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 по нашите земи.</w:t>
            </w:r>
          </w:p>
        </w:tc>
        <w:tc>
          <w:tcPr>
            <w:tcW w:w="5109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посещава виртуални художествени галерии и музеи с образци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античното изкуство;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посещава музеи с образци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античното изкуство;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прави заключения за живота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хората през Античността на основата на намерените артефакти;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изразява впечатленията си от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творбите на античното изкуство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устно, писмено или с рисунки;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мотивация и увереност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творческа изява и личностна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реализация;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планира самостоятелната си работа;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споделя мнения и оценки за творби на античното изкуство;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въображението си.</w:t>
            </w:r>
          </w:p>
        </w:tc>
        <w:tc>
          <w:tcPr>
            <w:tcW w:w="2379" w:type="dxa"/>
          </w:tcPr>
          <w:p w:rsidR="001C51D8" w:rsidRPr="00763B5B" w:rsidRDefault="001C51D8" w:rsidP="00123696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63,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64</w:t>
            </w:r>
          </w:p>
        </w:tc>
        <w:tc>
          <w:tcPr>
            <w:tcW w:w="700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2367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Информационни страници за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Музеи и галерии</w:t>
            </w:r>
          </w:p>
        </w:tc>
        <w:tc>
          <w:tcPr>
            <w:tcW w:w="4325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Ориентира се във видове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информационни страници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изкуство.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К</w:t>
            </w:r>
            <w:r w:rsidRPr="00763B5B">
              <w:rPr>
                <w:color w:val="231F20"/>
                <w:sz w:val="22"/>
                <w:szCs w:val="22"/>
              </w:rPr>
              <w:t>оментира видове информационни страници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изкуство – на автори,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галерии, музеи.</w:t>
            </w:r>
          </w:p>
        </w:tc>
        <w:tc>
          <w:tcPr>
            <w:tcW w:w="5109" w:type="dxa"/>
          </w:tcPr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разшири речника си с нови понятия за изобразителното изкуство;</w:t>
            </w:r>
          </w:p>
          <w:p w:rsidR="001C51D8" w:rsidRPr="00763B5B" w:rsidRDefault="001C51D8" w:rsidP="00123696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използва интерактивно информационно-комуникативни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технически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средства за възприемане на художествени произведения и сбирки;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посещава виртуални галерии;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дискутира ролята на музеите за съхраняването на световното художествено наследство;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разглежда информационни страници на световноизвестни музеи и галерии;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разглежда информационни страници на известни художници и се ориентира в тях;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разбира културното многообразие чрез общуване на чужди езици;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обогатява знанията си за изобразителното изкуство и художествената култура в други страни чрез общуване и информация на чужди езици;</w:t>
            </w:r>
          </w:p>
          <w:p w:rsidR="001C51D8" w:rsidRPr="00763B5B" w:rsidRDefault="001C51D8" w:rsidP="00123696">
            <w:pPr>
              <w:pStyle w:val="ListParagraph"/>
              <w:numPr>
                <w:ilvl w:val="0"/>
                <w:numId w:val="3"/>
              </w:numPr>
              <w:tabs>
                <w:tab w:val="left" w:pos="204"/>
              </w:tabs>
              <w:kinsoku w:val="0"/>
              <w:overflowPunct w:val="0"/>
              <w:spacing w:line="264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формира художествената си култура при възприемане на произведения от изобразителното изкуство в музеи, галерии и сбирки в културни центрове.</w:t>
            </w:r>
          </w:p>
        </w:tc>
        <w:tc>
          <w:tcPr>
            <w:tcW w:w="2379" w:type="dxa"/>
          </w:tcPr>
          <w:p w:rsidR="001C51D8" w:rsidRPr="00763B5B" w:rsidRDefault="001C51D8" w:rsidP="00123696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65,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66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33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Изкуство 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интерактивни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мрежи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color w:val="231F20"/>
                <w:sz w:val="22"/>
                <w:szCs w:val="22"/>
              </w:rPr>
              <w:t>за сътрудничество.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Да творим заедно!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Познава форми за диалог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сътрудничество чрез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изкуство в интернет.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У</w:t>
            </w:r>
            <w:r w:rsidRPr="00763B5B">
              <w:rPr>
                <w:color w:val="231F20"/>
                <w:sz w:val="22"/>
                <w:szCs w:val="22"/>
              </w:rPr>
              <w:t>частва с творчески проекти в интерактивни мрежи за сътрудничество.</w:t>
            </w:r>
          </w:p>
        </w:tc>
        <w:tc>
          <w:tcPr>
            <w:tcW w:w="5109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На ученика трябва да се даде</w:t>
            </w:r>
            <w:r>
              <w:rPr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b/>
                <w:bCs/>
                <w:i/>
                <w:iCs/>
                <w:color w:val="231F20"/>
                <w:sz w:val="22"/>
                <w:szCs w:val="22"/>
              </w:rPr>
              <w:t>възможност да: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развива инициативност, креативност и новаторство, да участва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активно в творчески проекти;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– проявява лична отговорност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опазване на околната среда 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здравето на човека чрез участие в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инициативи с творчески дейности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и проекти;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2"/>
              </w:numPr>
              <w:tabs>
                <w:tab w:val="left" w:pos="203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използва информационни и комуникационни технически средства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за презентиране на резултати от изобразителна дейност и проекти;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изразява междуличностни и междукултурни умения за общуване чрез творчество;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създава колективни творчески проекти;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развива толерантност при участия в колективни творчески изяви и проекти;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решава социални проблеми за преодоляване на различия и неравенство между хората, водещи до социална изолация и бедност, чрез творчески дейности и проекти;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участва в културни ситуации с индивидуална и колективна изобразителна дейност;</w:t>
            </w:r>
          </w:p>
          <w:p w:rsidR="001C51D8" w:rsidRPr="00763B5B" w:rsidRDefault="001C51D8" w:rsidP="00073B31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kinsoku w:val="0"/>
              <w:overflowPunct w:val="0"/>
              <w:spacing w:line="260" w:lineRule="exact"/>
              <w:ind w:left="0" w:firstLine="0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разбира ролята на естетическите фактори в околната среда (природна и обществена).</w:t>
            </w: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C51D8" w:rsidRPr="00763B5B" w:rsidTr="00F9581D">
        <w:trPr>
          <w:trHeight w:val="20"/>
          <w:jc w:val="center"/>
        </w:trPr>
        <w:tc>
          <w:tcPr>
            <w:tcW w:w="713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67,</w:t>
            </w:r>
          </w:p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68</w:t>
            </w:r>
          </w:p>
        </w:tc>
        <w:tc>
          <w:tcPr>
            <w:tcW w:w="700" w:type="dxa"/>
          </w:tcPr>
          <w:p w:rsidR="001C51D8" w:rsidRPr="00763B5B" w:rsidRDefault="001C51D8" w:rsidP="004D2A3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2367" w:type="dxa"/>
          </w:tcPr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b/>
                <w:bCs/>
                <w:color w:val="231F20"/>
                <w:sz w:val="22"/>
                <w:szCs w:val="22"/>
              </w:rPr>
              <w:t>Изходяща диагностика.</w:t>
            </w:r>
          </w:p>
          <w:p w:rsidR="001C51D8" w:rsidRPr="00763B5B" w:rsidRDefault="001C51D8" w:rsidP="00073B3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Какво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научих?</w:t>
            </w:r>
          </w:p>
          <w:p w:rsidR="001C51D8" w:rsidRPr="00763B5B" w:rsidRDefault="001C51D8" w:rsidP="008171E3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63B5B">
              <w:rPr>
                <w:color w:val="231F20"/>
                <w:sz w:val="22"/>
                <w:szCs w:val="22"/>
              </w:rPr>
              <w:t>Един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учебен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63B5B">
              <w:rPr>
                <w:color w:val="231F20"/>
                <w:sz w:val="22"/>
                <w:szCs w:val="22"/>
              </w:rPr>
              <w:t>ден</w:t>
            </w:r>
          </w:p>
        </w:tc>
        <w:tc>
          <w:tcPr>
            <w:tcW w:w="4325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510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1C51D8" w:rsidRPr="00763B5B" w:rsidRDefault="001C51D8" w:rsidP="00073B31">
            <w:pPr>
              <w:spacing w:line="260" w:lineRule="exact"/>
              <w:rPr>
                <w:sz w:val="22"/>
                <w:szCs w:val="22"/>
              </w:rPr>
            </w:pPr>
          </w:p>
        </w:tc>
      </w:tr>
      <w:bookmarkEnd w:id="0"/>
    </w:tbl>
    <w:p w:rsidR="00D13725" w:rsidRDefault="00D13725" w:rsidP="00073B31">
      <w:pPr>
        <w:pStyle w:val="Heading2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231F20"/>
        </w:rPr>
      </w:pPr>
    </w:p>
    <w:p w:rsidR="00073B31" w:rsidRPr="00763B5B" w:rsidRDefault="00073B31" w:rsidP="00073B31">
      <w:pPr>
        <w:pStyle w:val="Heading2"/>
        <w:kinsoku w:val="0"/>
        <w:overflowPunct w:val="0"/>
        <w:spacing w:line="260" w:lineRule="exact"/>
        <w:ind w:left="0" w:firstLine="0"/>
        <w:rPr>
          <w:rFonts w:ascii="Times New Roman" w:hAnsi="Times New Roman" w:cs="Times New Roman"/>
          <w:color w:val="000000"/>
        </w:rPr>
      </w:pPr>
      <w:r w:rsidRPr="00763B5B">
        <w:rPr>
          <w:rFonts w:ascii="Times New Roman" w:hAnsi="Times New Roman" w:cs="Times New Roman"/>
          <w:color w:val="231F20"/>
        </w:rPr>
        <w:t>Разработил:</w:t>
      </w:r>
      <w:r w:rsidR="004D2A3F">
        <w:rPr>
          <w:rFonts w:ascii="Times New Roman" w:hAnsi="Times New Roman" w:cs="Times New Roman"/>
          <w:color w:val="231F20"/>
        </w:rPr>
        <w:t xml:space="preserve"> </w:t>
      </w:r>
      <w:r w:rsidRPr="00763B5B">
        <w:rPr>
          <w:rFonts w:ascii="Times New Roman" w:hAnsi="Times New Roman" w:cs="Times New Roman"/>
          <w:color w:val="231F20"/>
        </w:rPr>
        <w:t>.........................................................................</w:t>
      </w:r>
    </w:p>
    <w:p w:rsidR="00073B31" w:rsidRPr="00D13725" w:rsidRDefault="00073B31" w:rsidP="00D13725">
      <w:pPr>
        <w:pStyle w:val="BodyText"/>
        <w:kinsoku w:val="0"/>
        <w:overflowPunct w:val="0"/>
        <w:spacing w:line="260" w:lineRule="exact"/>
        <w:ind w:left="0" w:firstLine="2268"/>
        <w:rPr>
          <w:rFonts w:ascii="Times New Roman" w:hAnsi="Times New Roman" w:cs="Times New Roman"/>
          <w:color w:val="000000"/>
        </w:rPr>
      </w:pPr>
      <w:r w:rsidRPr="00D13725">
        <w:rPr>
          <w:rFonts w:ascii="Times New Roman" w:hAnsi="Times New Roman" w:cs="Times New Roman"/>
          <w:i/>
          <w:iCs/>
          <w:color w:val="231F20"/>
        </w:rPr>
        <w:t>(Име, фамилия, подпис)</w:t>
      </w:r>
    </w:p>
    <w:p w:rsidR="00073B31" w:rsidRDefault="00376B15" w:rsidP="00376B15">
      <w:pPr>
        <w:pStyle w:val="BodyText"/>
        <w:kinsoku w:val="0"/>
        <w:overflowPunct w:val="0"/>
        <w:spacing w:before="840" w:line="260" w:lineRule="exact"/>
        <w:ind w:left="0"/>
        <w:rPr>
          <w:rFonts w:ascii="Times New Roman" w:hAnsi="Times New Roman" w:cs="Times New Roman"/>
          <w:b/>
          <w:bCs/>
          <w:color w:val="231F20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8F64AE" w:rsidRPr="00763B5B">
        <w:rPr>
          <w:rFonts w:ascii="Times New Roman" w:hAnsi="Times New Roman" w:cs="Times New Roman"/>
          <w:b/>
          <w:bCs/>
          <w:color w:val="231F20"/>
          <w:sz w:val="22"/>
          <w:szCs w:val="22"/>
        </w:rPr>
        <w:t>ПОЯСНИТЕЛНИ БЕЛЕЖКИ:</w:t>
      </w:r>
    </w:p>
    <w:p w:rsidR="008F64AE" w:rsidRPr="00763B5B" w:rsidRDefault="008F64AE" w:rsidP="00073B31">
      <w:pPr>
        <w:pStyle w:val="BodyText"/>
        <w:kinsoku w:val="0"/>
        <w:overflowPunct w:val="0"/>
        <w:spacing w:line="260" w:lineRule="exact"/>
        <w:ind w:lef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Годишното тематично разпределение</w:t>
      </w:r>
      <w:r w:rsidR="00587F0B">
        <w:rPr>
          <w:rFonts w:ascii="Times New Roman" w:hAnsi="Times New Roman" w:cs="Times New Roman"/>
          <w:color w:val="231F20"/>
          <w:sz w:val="22"/>
          <w:szCs w:val="22"/>
        </w:rPr>
        <w:t xml:space="preserve"> се разработва от </w:t>
      </w:r>
      <w:r w:rsidRPr="00763B5B">
        <w:rPr>
          <w:rFonts w:ascii="Times New Roman" w:hAnsi="Times New Roman" w:cs="Times New Roman"/>
          <w:color w:val="231F20"/>
          <w:sz w:val="22"/>
          <w:szCs w:val="22"/>
        </w:rPr>
        <w:t>учител</w:t>
      </w:r>
      <w:r w:rsidR="00587F0B">
        <w:rPr>
          <w:rFonts w:ascii="Times New Roman" w:hAnsi="Times New Roman" w:cs="Times New Roman"/>
          <w:color w:val="231F20"/>
          <w:sz w:val="22"/>
          <w:szCs w:val="22"/>
        </w:rPr>
        <w:t>я</w:t>
      </w:r>
      <w:r w:rsidRPr="00763B5B">
        <w:rPr>
          <w:rFonts w:ascii="Times New Roman" w:hAnsi="Times New Roman" w:cs="Times New Roman"/>
          <w:color w:val="231F20"/>
          <w:sz w:val="22"/>
          <w:szCs w:val="22"/>
        </w:rPr>
        <w:t xml:space="preserve">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1 се записва поредният номер на учебния час. Броят на учебните часове в тематичното разпределение трябва да отговаря на броя на часовете по училищен учебен план за съответния клас.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2 се посочва учебнат</w:t>
      </w:r>
      <w:r w:rsidR="00EF3EC0">
        <w:rPr>
          <w:rFonts w:ascii="Times New Roman" w:hAnsi="Times New Roman" w:cs="Times New Roman"/>
          <w:color w:val="231F20"/>
          <w:sz w:val="22"/>
          <w:szCs w:val="22"/>
        </w:rPr>
        <w:t>а седмица по</w:t>
      </w:r>
      <w:r w:rsidR="00DD448B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</w:t>
      </w:r>
      <w:r w:rsidRPr="00763B5B">
        <w:rPr>
          <w:rFonts w:ascii="Times New Roman" w:hAnsi="Times New Roman" w:cs="Times New Roman"/>
          <w:color w:val="231F20"/>
          <w:sz w:val="22"/>
          <w:szCs w:val="22"/>
        </w:rPr>
        <w:t>ред, като следва да се отчита броят на учебните седмици по заповед на министъра за графика на учебното време.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4 се посочва урочната единица, като за ориентир може да се използва съответната таблица в учебната програма за препоръчителното процентно разпределение.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5 се описват накратко компетентностите като очаквани резултати от обучението в рамките на конкретната урочна единица.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6 се описват новите понятия за конкретната урочна единица (ако има такива).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В колона 8 се посочват методите и формите за оценяване (те може да са свързани с конкретната тема на урочната единица, но може и да са ориентирани върху цял раздел) 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др.), и при отчитане на съотношението при формиране на срочна и годишна оценка в раздел „Специфични методи и форми за оценяване на постиженията на учениците“ на съответната учебна програма.</w:t>
      </w:r>
    </w:p>
    <w:p w:rsidR="00073B31" w:rsidRPr="00763B5B" w:rsidRDefault="00073B31" w:rsidP="008F64AE">
      <w:pPr>
        <w:pStyle w:val="BodyText"/>
        <w:numPr>
          <w:ilvl w:val="0"/>
          <w:numId w:val="1"/>
        </w:numPr>
        <w:tabs>
          <w:tab w:val="left" w:pos="454"/>
        </w:tabs>
        <w:kinsoku w:val="0"/>
        <w:overflowPunct w:val="0"/>
        <w:spacing w:after="60" w:line="260" w:lineRule="exact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3B5B">
        <w:rPr>
          <w:rFonts w:ascii="Times New Roman" w:hAnsi="Times New Roman" w:cs="Times New Roman"/>
          <w:color w:val="231F20"/>
          <w:sz w:val="22"/>
          <w:szCs w:val="22"/>
        </w:rPr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9 или в допълнителна таблица и се утвърждава допълнително от директора на училището при спазване на препоръчителното процентно разпределение на задължителните учебни часове за годината.</w:t>
      </w:r>
    </w:p>
    <w:sectPr w:rsidR="00073B31" w:rsidRPr="00763B5B" w:rsidSect="00311586">
      <w:pgSz w:w="16840" w:h="11907" w:orient="landscape" w:code="9"/>
      <w:pgMar w:top="851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4A" w:rsidRDefault="0093474A" w:rsidP="00CC42B1">
      <w:r>
        <w:separator/>
      </w:r>
    </w:p>
  </w:endnote>
  <w:endnote w:type="continuationSeparator" w:id="0">
    <w:p w:rsidR="0093474A" w:rsidRDefault="0093474A" w:rsidP="00CC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CE" w:rsidRDefault="00E019CE" w:rsidP="00CC42B1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81D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4A" w:rsidRDefault="0093474A" w:rsidP="00CC42B1">
      <w:r>
        <w:separator/>
      </w:r>
    </w:p>
  </w:footnote>
  <w:footnote w:type="continuationSeparator" w:id="0">
    <w:p w:rsidR="0093474A" w:rsidRDefault="0093474A" w:rsidP="00CC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3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51" w:hanging="148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48"/>
      </w:pPr>
    </w:lvl>
    <w:lvl w:ilvl="2">
      <w:numFmt w:val="bullet"/>
      <w:lvlText w:val="•"/>
      <w:lvlJc w:val="left"/>
      <w:pPr>
        <w:ind w:left="662" w:hanging="148"/>
      </w:pPr>
    </w:lvl>
    <w:lvl w:ilvl="3">
      <w:numFmt w:val="bullet"/>
      <w:lvlText w:val="•"/>
      <w:lvlJc w:val="left"/>
      <w:pPr>
        <w:ind w:left="968" w:hanging="148"/>
      </w:pPr>
    </w:lvl>
    <w:lvl w:ilvl="4">
      <w:numFmt w:val="bullet"/>
      <w:lvlText w:val="•"/>
      <w:lvlJc w:val="left"/>
      <w:pPr>
        <w:ind w:left="1274" w:hanging="148"/>
      </w:pPr>
    </w:lvl>
    <w:lvl w:ilvl="5">
      <w:numFmt w:val="bullet"/>
      <w:lvlText w:val="•"/>
      <w:lvlJc w:val="left"/>
      <w:pPr>
        <w:ind w:left="1579" w:hanging="148"/>
      </w:pPr>
    </w:lvl>
    <w:lvl w:ilvl="6">
      <w:numFmt w:val="bullet"/>
      <w:lvlText w:val="•"/>
      <w:lvlJc w:val="left"/>
      <w:pPr>
        <w:ind w:left="1885" w:hanging="148"/>
      </w:pPr>
    </w:lvl>
    <w:lvl w:ilvl="7">
      <w:numFmt w:val="bullet"/>
      <w:lvlText w:val="•"/>
      <w:lvlJc w:val="left"/>
      <w:pPr>
        <w:ind w:left="2191" w:hanging="148"/>
      </w:pPr>
    </w:lvl>
    <w:lvl w:ilvl="8">
      <w:numFmt w:val="bullet"/>
      <w:lvlText w:val="•"/>
      <w:lvlJc w:val="left"/>
      <w:pPr>
        <w:ind w:left="2496" w:hanging="14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3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80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–"/>
      <w:lvlJc w:val="left"/>
      <w:pPr>
        <w:ind w:left="52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3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80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–"/>
      <w:lvlJc w:val="left"/>
      <w:pPr>
        <w:ind w:left="51" w:hanging="152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2"/>
      </w:pPr>
    </w:lvl>
    <w:lvl w:ilvl="2">
      <w:numFmt w:val="bullet"/>
      <w:lvlText w:val="•"/>
      <w:lvlJc w:val="left"/>
      <w:pPr>
        <w:ind w:left="662" w:hanging="152"/>
      </w:pPr>
    </w:lvl>
    <w:lvl w:ilvl="3">
      <w:numFmt w:val="bullet"/>
      <w:lvlText w:val="•"/>
      <w:lvlJc w:val="left"/>
      <w:pPr>
        <w:ind w:left="968" w:hanging="152"/>
      </w:pPr>
    </w:lvl>
    <w:lvl w:ilvl="4">
      <w:numFmt w:val="bullet"/>
      <w:lvlText w:val="•"/>
      <w:lvlJc w:val="left"/>
      <w:pPr>
        <w:ind w:left="1274" w:hanging="152"/>
      </w:pPr>
    </w:lvl>
    <w:lvl w:ilvl="5">
      <w:numFmt w:val="bullet"/>
      <w:lvlText w:val="•"/>
      <w:lvlJc w:val="left"/>
      <w:pPr>
        <w:ind w:left="1579" w:hanging="152"/>
      </w:pPr>
    </w:lvl>
    <w:lvl w:ilvl="6">
      <w:numFmt w:val="bullet"/>
      <w:lvlText w:val="•"/>
      <w:lvlJc w:val="left"/>
      <w:pPr>
        <w:ind w:left="1885" w:hanging="152"/>
      </w:pPr>
    </w:lvl>
    <w:lvl w:ilvl="7">
      <w:numFmt w:val="bullet"/>
      <w:lvlText w:val="•"/>
      <w:lvlJc w:val="left"/>
      <w:pPr>
        <w:ind w:left="2191" w:hanging="152"/>
      </w:pPr>
    </w:lvl>
    <w:lvl w:ilvl="8">
      <w:numFmt w:val="bullet"/>
      <w:lvlText w:val="•"/>
      <w:lvlJc w:val="left"/>
      <w:pPr>
        <w:ind w:left="2496" w:hanging="152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–"/>
      <w:lvlJc w:val="left"/>
      <w:pPr>
        <w:ind w:left="51" w:hanging="151"/>
      </w:pPr>
      <w:rPr>
        <w:rFonts w:ascii="Palatino Linotype" w:hAnsi="Palatino Linotype"/>
        <w:b w:val="0"/>
        <w:color w:val="231F20"/>
        <w:w w:val="101"/>
        <w:sz w:val="20"/>
      </w:rPr>
    </w:lvl>
    <w:lvl w:ilvl="1">
      <w:numFmt w:val="bullet"/>
      <w:lvlText w:val="•"/>
      <w:lvlJc w:val="left"/>
      <w:pPr>
        <w:ind w:left="357" w:hanging="151"/>
      </w:pPr>
    </w:lvl>
    <w:lvl w:ilvl="2">
      <w:numFmt w:val="bullet"/>
      <w:lvlText w:val="•"/>
      <w:lvlJc w:val="left"/>
      <w:pPr>
        <w:ind w:left="662" w:hanging="151"/>
      </w:pPr>
    </w:lvl>
    <w:lvl w:ilvl="3">
      <w:numFmt w:val="bullet"/>
      <w:lvlText w:val="•"/>
      <w:lvlJc w:val="left"/>
      <w:pPr>
        <w:ind w:left="968" w:hanging="151"/>
      </w:pPr>
    </w:lvl>
    <w:lvl w:ilvl="4">
      <w:numFmt w:val="bullet"/>
      <w:lvlText w:val="•"/>
      <w:lvlJc w:val="left"/>
      <w:pPr>
        <w:ind w:left="1274" w:hanging="151"/>
      </w:pPr>
    </w:lvl>
    <w:lvl w:ilvl="5">
      <w:numFmt w:val="bullet"/>
      <w:lvlText w:val="•"/>
      <w:lvlJc w:val="left"/>
      <w:pPr>
        <w:ind w:left="1579" w:hanging="151"/>
      </w:pPr>
    </w:lvl>
    <w:lvl w:ilvl="6">
      <w:numFmt w:val="bullet"/>
      <w:lvlText w:val="•"/>
      <w:lvlJc w:val="left"/>
      <w:pPr>
        <w:ind w:left="1885" w:hanging="151"/>
      </w:pPr>
    </w:lvl>
    <w:lvl w:ilvl="7">
      <w:numFmt w:val="bullet"/>
      <w:lvlText w:val="•"/>
      <w:lvlJc w:val="left"/>
      <w:pPr>
        <w:ind w:left="2191" w:hanging="151"/>
      </w:pPr>
    </w:lvl>
    <w:lvl w:ilvl="8">
      <w:numFmt w:val="bullet"/>
      <w:lvlText w:val="•"/>
      <w:lvlJc w:val="left"/>
      <w:pPr>
        <w:ind w:left="2496" w:hanging="151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53" w:hanging="341"/>
      </w:pPr>
      <w:rPr>
        <w:rFonts w:ascii="Times New Roman" w:hAnsi="Times New Roman" w:cs="Times New Roman"/>
        <w:b w:val="0"/>
        <w:bCs w:val="0"/>
        <w:color w:val="231F20"/>
        <w:sz w:val="22"/>
        <w:szCs w:val="22"/>
      </w:rPr>
    </w:lvl>
    <w:lvl w:ilvl="1">
      <w:numFmt w:val="bullet"/>
      <w:lvlText w:val="•"/>
      <w:lvlJc w:val="left"/>
      <w:pPr>
        <w:ind w:left="1541" w:hanging="341"/>
      </w:pPr>
    </w:lvl>
    <w:lvl w:ilvl="2">
      <w:numFmt w:val="bullet"/>
      <w:lvlText w:val="•"/>
      <w:lvlJc w:val="left"/>
      <w:pPr>
        <w:ind w:left="2629" w:hanging="341"/>
      </w:pPr>
    </w:lvl>
    <w:lvl w:ilvl="3">
      <w:numFmt w:val="bullet"/>
      <w:lvlText w:val="•"/>
      <w:lvlJc w:val="left"/>
      <w:pPr>
        <w:ind w:left="3716" w:hanging="341"/>
      </w:pPr>
    </w:lvl>
    <w:lvl w:ilvl="4">
      <w:numFmt w:val="bullet"/>
      <w:lvlText w:val="•"/>
      <w:lvlJc w:val="left"/>
      <w:pPr>
        <w:ind w:left="4804" w:hanging="341"/>
      </w:pPr>
    </w:lvl>
    <w:lvl w:ilvl="5">
      <w:numFmt w:val="bullet"/>
      <w:lvlText w:val="•"/>
      <w:lvlJc w:val="left"/>
      <w:pPr>
        <w:ind w:left="5891" w:hanging="341"/>
      </w:pPr>
    </w:lvl>
    <w:lvl w:ilvl="6">
      <w:numFmt w:val="bullet"/>
      <w:lvlText w:val="•"/>
      <w:lvlJc w:val="left"/>
      <w:pPr>
        <w:ind w:left="6979" w:hanging="341"/>
      </w:pPr>
    </w:lvl>
    <w:lvl w:ilvl="7">
      <w:numFmt w:val="bullet"/>
      <w:lvlText w:val="•"/>
      <w:lvlJc w:val="left"/>
      <w:pPr>
        <w:ind w:left="8066" w:hanging="341"/>
      </w:pPr>
    </w:lvl>
    <w:lvl w:ilvl="8">
      <w:numFmt w:val="bullet"/>
      <w:lvlText w:val="•"/>
      <w:lvlJc w:val="left"/>
      <w:pPr>
        <w:ind w:left="9154" w:hanging="341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1"/>
    <w:rsid w:val="0000014B"/>
    <w:rsid w:val="000126AD"/>
    <w:rsid w:val="00035D65"/>
    <w:rsid w:val="00037E23"/>
    <w:rsid w:val="00045707"/>
    <w:rsid w:val="00073B31"/>
    <w:rsid w:val="00094A19"/>
    <w:rsid w:val="000A51BD"/>
    <w:rsid w:val="000A655F"/>
    <w:rsid w:val="000A657F"/>
    <w:rsid w:val="000A70B1"/>
    <w:rsid w:val="000C0261"/>
    <w:rsid w:val="000D7069"/>
    <w:rsid w:val="0010421B"/>
    <w:rsid w:val="00114132"/>
    <w:rsid w:val="00123696"/>
    <w:rsid w:val="00153189"/>
    <w:rsid w:val="001749E6"/>
    <w:rsid w:val="0018148C"/>
    <w:rsid w:val="00196E55"/>
    <w:rsid w:val="001C51D8"/>
    <w:rsid w:val="00211030"/>
    <w:rsid w:val="0024510A"/>
    <w:rsid w:val="002F1C07"/>
    <w:rsid w:val="002F778E"/>
    <w:rsid w:val="00302B51"/>
    <w:rsid w:val="00311586"/>
    <w:rsid w:val="00312EBC"/>
    <w:rsid w:val="00351A41"/>
    <w:rsid w:val="00363411"/>
    <w:rsid w:val="00364F2E"/>
    <w:rsid w:val="00376B15"/>
    <w:rsid w:val="00382D14"/>
    <w:rsid w:val="003A3E64"/>
    <w:rsid w:val="003B6552"/>
    <w:rsid w:val="003D0AE5"/>
    <w:rsid w:val="003F301A"/>
    <w:rsid w:val="00414964"/>
    <w:rsid w:val="00432282"/>
    <w:rsid w:val="00442319"/>
    <w:rsid w:val="00473C5C"/>
    <w:rsid w:val="00474C8D"/>
    <w:rsid w:val="004760DC"/>
    <w:rsid w:val="004A0902"/>
    <w:rsid w:val="004B7145"/>
    <w:rsid w:val="004D2A3F"/>
    <w:rsid w:val="004F3730"/>
    <w:rsid w:val="004F5AF2"/>
    <w:rsid w:val="00503643"/>
    <w:rsid w:val="0050742C"/>
    <w:rsid w:val="00512EA7"/>
    <w:rsid w:val="00520868"/>
    <w:rsid w:val="005322F4"/>
    <w:rsid w:val="00552A68"/>
    <w:rsid w:val="00586C71"/>
    <w:rsid w:val="00587F0B"/>
    <w:rsid w:val="00625907"/>
    <w:rsid w:val="00717260"/>
    <w:rsid w:val="00736B47"/>
    <w:rsid w:val="00754463"/>
    <w:rsid w:val="00763B5B"/>
    <w:rsid w:val="0076692D"/>
    <w:rsid w:val="007854FA"/>
    <w:rsid w:val="007A0EB4"/>
    <w:rsid w:val="007A6A36"/>
    <w:rsid w:val="007E02E4"/>
    <w:rsid w:val="0080581C"/>
    <w:rsid w:val="008171E3"/>
    <w:rsid w:val="00844384"/>
    <w:rsid w:val="00847CE1"/>
    <w:rsid w:val="00862EA4"/>
    <w:rsid w:val="008648F7"/>
    <w:rsid w:val="0088555B"/>
    <w:rsid w:val="00897920"/>
    <w:rsid w:val="008E321D"/>
    <w:rsid w:val="008F64AE"/>
    <w:rsid w:val="00902B16"/>
    <w:rsid w:val="009230B3"/>
    <w:rsid w:val="0093474A"/>
    <w:rsid w:val="00943584"/>
    <w:rsid w:val="00950523"/>
    <w:rsid w:val="00963907"/>
    <w:rsid w:val="00963A70"/>
    <w:rsid w:val="00973B36"/>
    <w:rsid w:val="00997365"/>
    <w:rsid w:val="00A06CE6"/>
    <w:rsid w:val="00A47DE6"/>
    <w:rsid w:val="00A55493"/>
    <w:rsid w:val="00A60789"/>
    <w:rsid w:val="00A608C6"/>
    <w:rsid w:val="00A73F70"/>
    <w:rsid w:val="00AB1C73"/>
    <w:rsid w:val="00AD72F1"/>
    <w:rsid w:val="00B47F4D"/>
    <w:rsid w:val="00B850EA"/>
    <w:rsid w:val="00B92FC5"/>
    <w:rsid w:val="00BB0544"/>
    <w:rsid w:val="00BE2992"/>
    <w:rsid w:val="00BF132C"/>
    <w:rsid w:val="00C00C98"/>
    <w:rsid w:val="00C0718A"/>
    <w:rsid w:val="00C1731A"/>
    <w:rsid w:val="00C5009C"/>
    <w:rsid w:val="00C61A5A"/>
    <w:rsid w:val="00C821C9"/>
    <w:rsid w:val="00CB12B1"/>
    <w:rsid w:val="00CC42B1"/>
    <w:rsid w:val="00CC703F"/>
    <w:rsid w:val="00CD2FAD"/>
    <w:rsid w:val="00D13725"/>
    <w:rsid w:val="00D15AE8"/>
    <w:rsid w:val="00D32C4F"/>
    <w:rsid w:val="00D455D7"/>
    <w:rsid w:val="00D853D9"/>
    <w:rsid w:val="00DD448B"/>
    <w:rsid w:val="00E019CE"/>
    <w:rsid w:val="00E330E0"/>
    <w:rsid w:val="00E34D73"/>
    <w:rsid w:val="00E64FD1"/>
    <w:rsid w:val="00E7187B"/>
    <w:rsid w:val="00E94403"/>
    <w:rsid w:val="00EA0442"/>
    <w:rsid w:val="00EC1AB5"/>
    <w:rsid w:val="00ED3AC0"/>
    <w:rsid w:val="00ED684B"/>
    <w:rsid w:val="00EE003A"/>
    <w:rsid w:val="00EF3EC0"/>
    <w:rsid w:val="00F013A8"/>
    <w:rsid w:val="00F475F0"/>
    <w:rsid w:val="00F6384C"/>
    <w:rsid w:val="00F77931"/>
    <w:rsid w:val="00F87AFE"/>
    <w:rsid w:val="00F94F63"/>
    <w:rsid w:val="00F9581D"/>
    <w:rsid w:val="00FB0992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F473CF-D967-4418-B3EE-A2F9656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/>
      <w:outlineLvl w:val="0"/>
    </w:pPr>
    <w:rPr>
      <w:rFonts w:ascii="Palatino Linotype" w:hAnsi="Palatino Linotype" w:cs="Palatino Linotyp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53" w:hanging="340"/>
      <w:outlineLvl w:val="1"/>
    </w:pPr>
    <w:rPr>
      <w:rFonts w:ascii="Palatino Linotype" w:hAnsi="Palatino Linotype" w:cs="Palatino Linotyp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1"/>
    </w:pPr>
    <w:rPr>
      <w:rFonts w:ascii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2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2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2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2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3E8-6DA6-4EF3-8E3C-ACB0A924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4167</Words>
  <Characters>26375</Characters>
  <Application>Microsoft Office Word</Application>
  <DocSecurity>0</DocSecurity>
  <Lines>219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silvia</cp:lastModifiedBy>
  <cp:revision>5</cp:revision>
  <dcterms:created xsi:type="dcterms:W3CDTF">2022-06-10T08:41:00Z</dcterms:created>
  <dcterms:modified xsi:type="dcterms:W3CDTF">2022-06-10T08:50:00Z</dcterms:modified>
</cp:coreProperties>
</file>